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F5E" w:rsidRDefault="00A15F5E" w:rsidP="00971E1C">
      <w:pPr>
        <w:tabs>
          <w:tab w:val="num" w:pos="720"/>
        </w:tabs>
        <w:spacing w:before="100" w:beforeAutospacing="1" w:after="100" w:afterAutospacing="1" w:line="240" w:lineRule="auto"/>
        <w:jc w:val="both"/>
        <w:rPr>
          <w:rFonts w:ascii="Times New Roman" w:hAnsi="Times New Roman" w:cs="Times New Roman"/>
          <w:b/>
          <w:sz w:val="24"/>
          <w:szCs w:val="24"/>
          <w:shd w:val="clear" w:color="auto" w:fill="FFFFFF"/>
        </w:rPr>
      </w:pPr>
      <w:bookmarkStart w:id="0" w:name="_GoBack"/>
      <w:bookmarkEnd w:id="0"/>
    </w:p>
    <w:p w:rsidR="007803C6" w:rsidRPr="00CE42AF" w:rsidRDefault="007803C6" w:rsidP="00971E1C">
      <w:pPr>
        <w:tabs>
          <w:tab w:val="num" w:pos="720"/>
        </w:tabs>
        <w:spacing w:before="100" w:beforeAutospacing="1" w:after="100" w:afterAutospacing="1" w:line="240" w:lineRule="auto"/>
        <w:jc w:val="both"/>
        <w:rPr>
          <w:rFonts w:ascii="Times New Roman" w:hAnsi="Times New Roman" w:cs="Times New Roman"/>
          <w:b/>
          <w:sz w:val="24"/>
          <w:szCs w:val="24"/>
          <w:shd w:val="clear" w:color="auto" w:fill="FFFFFF"/>
        </w:rPr>
      </w:pPr>
      <w:r w:rsidRPr="00CE42AF">
        <w:rPr>
          <w:rFonts w:ascii="Times New Roman" w:hAnsi="Times New Roman" w:cs="Times New Roman"/>
          <w:b/>
          <w:sz w:val="24"/>
          <w:szCs w:val="24"/>
          <w:shd w:val="clear" w:color="auto" w:fill="FFFFFF"/>
        </w:rPr>
        <w:t>TRABAJOS A REALIZAR EN LAS MESAS REDONDAS</w:t>
      </w:r>
      <w:r w:rsidR="007B6D22" w:rsidRPr="00CE42AF">
        <w:rPr>
          <w:rFonts w:ascii="Times New Roman" w:hAnsi="Times New Roman" w:cs="Times New Roman"/>
          <w:b/>
          <w:sz w:val="24"/>
          <w:szCs w:val="24"/>
          <w:shd w:val="clear" w:color="auto" w:fill="FFFFFF"/>
        </w:rPr>
        <w:t>.</w:t>
      </w:r>
    </w:p>
    <w:p w:rsidR="007B6D22" w:rsidRPr="00CE42AF" w:rsidRDefault="007B6D22" w:rsidP="00971E1C">
      <w:pPr>
        <w:tabs>
          <w:tab w:val="num" w:pos="720"/>
        </w:tabs>
        <w:spacing w:before="100" w:beforeAutospacing="1" w:after="100" w:afterAutospacing="1" w:line="240" w:lineRule="auto"/>
        <w:jc w:val="both"/>
        <w:rPr>
          <w:rFonts w:ascii="Times New Roman" w:hAnsi="Times New Roman" w:cs="Times New Roman"/>
          <w:sz w:val="24"/>
          <w:szCs w:val="24"/>
          <w:shd w:val="clear" w:color="auto" w:fill="FFFFFF"/>
        </w:rPr>
      </w:pPr>
      <w:r w:rsidRPr="00CE42AF">
        <w:rPr>
          <w:rFonts w:ascii="Times New Roman" w:hAnsi="Times New Roman" w:cs="Times New Roman"/>
          <w:sz w:val="24"/>
          <w:szCs w:val="24"/>
          <w:shd w:val="clear" w:color="auto" w:fill="FFFFFF"/>
        </w:rPr>
        <w:t xml:space="preserve">Las </w:t>
      </w:r>
      <w:r w:rsidRPr="00A15F5E">
        <w:rPr>
          <w:rFonts w:ascii="Times New Roman" w:hAnsi="Times New Roman" w:cs="Times New Roman"/>
          <w:b/>
          <w:sz w:val="24"/>
          <w:szCs w:val="24"/>
          <w:u w:val="single"/>
          <w:shd w:val="clear" w:color="auto" w:fill="FFFFFF"/>
        </w:rPr>
        <w:t>XXII Jornadas</w:t>
      </w:r>
      <w:r w:rsidRPr="00A15F5E">
        <w:rPr>
          <w:rFonts w:ascii="Times New Roman" w:hAnsi="Times New Roman" w:cs="Times New Roman"/>
          <w:b/>
          <w:sz w:val="24"/>
          <w:szCs w:val="24"/>
          <w:u w:val="single"/>
        </w:rPr>
        <w:t xml:space="preserve"> </w:t>
      </w:r>
      <w:r w:rsidRPr="00A15F5E">
        <w:rPr>
          <w:rFonts w:ascii="Times New Roman" w:hAnsi="Times New Roman" w:cs="Times New Roman"/>
          <w:b/>
          <w:sz w:val="24"/>
          <w:szCs w:val="24"/>
          <w:u w:val="single"/>
          <w:shd w:val="clear" w:color="auto" w:fill="FFFFFF"/>
        </w:rPr>
        <w:t>Internacionales sobre Asociacionismo en los programas Universitarios de Mayores</w:t>
      </w:r>
      <w:r w:rsidRPr="00CE42AF">
        <w:rPr>
          <w:rFonts w:ascii="Times New Roman" w:hAnsi="Times New Roman" w:cs="Times New Roman"/>
          <w:sz w:val="24"/>
          <w:szCs w:val="24"/>
          <w:shd w:val="clear" w:color="auto" w:fill="FFFFFF"/>
        </w:rPr>
        <w:t>, que se celebrarán en el Paraninfo de la Universidad de</w:t>
      </w:r>
      <w:r w:rsidRPr="00CE42AF">
        <w:rPr>
          <w:rFonts w:ascii="Times New Roman" w:hAnsi="Times New Roman" w:cs="Times New Roman"/>
          <w:sz w:val="24"/>
          <w:szCs w:val="24"/>
        </w:rPr>
        <w:t xml:space="preserve"> </w:t>
      </w:r>
      <w:r w:rsidRPr="00CE42AF">
        <w:rPr>
          <w:rFonts w:ascii="Times New Roman" w:hAnsi="Times New Roman" w:cs="Times New Roman"/>
          <w:sz w:val="24"/>
          <w:szCs w:val="24"/>
          <w:shd w:val="clear" w:color="auto" w:fill="FFFFFF"/>
        </w:rPr>
        <w:t xml:space="preserve">A Coruña (UDC), los días 18, 19, 20 y 21 de septiembre de 2024, que organiza la Asociación de Alumnos y Ex Alumnos de la Universidad Senior de A Coruña (ADAYEUS), nos presenta una oportunidad de poder trabajar durante el próximo curso 2024-2025. La posibilidad de presentar en las próximas jornadas los trabajos realizados durante todo este curso, relacionados con: </w:t>
      </w:r>
    </w:p>
    <w:p w:rsidR="001E11EA" w:rsidRPr="00CE42AF" w:rsidRDefault="001E11EA" w:rsidP="00971E1C">
      <w:pPr>
        <w:tabs>
          <w:tab w:val="num" w:pos="720"/>
        </w:tabs>
        <w:spacing w:before="100" w:beforeAutospacing="1" w:after="100" w:afterAutospacing="1" w:line="240" w:lineRule="auto"/>
        <w:jc w:val="both"/>
        <w:rPr>
          <w:rFonts w:ascii="Times New Roman" w:hAnsi="Times New Roman" w:cs="Times New Roman"/>
          <w:sz w:val="24"/>
          <w:szCs w:val="24"/>
          <w:shd w:val="clear" w:color="auto" w:fill="FFFFFF"/>
        </w:rPr>
      </w:pPr>
      <w:r w:rsidRPr="00CE42AF">
        <w:rPr>
          <w:rFonts w:ascii="Times New Roman" w:hAnsi="Times New Roman" w:cs="Times New Roman"/>
          <w:sz w:val="24"/>
          <w:szCs w:val="24"/>
          <w:shd w:val="clear" w:color="auto" w:fill="FFFFFF"/>
        </w:rPr>
        <w:t>Para participar en la mesa de trabajo durante las jornadas las personas interesadas en debatir en cada uno de los cu</w:t>
      </w:r>
      <w:r w:rsidR="007803C6" w:rsidRPr="00CE42AF">
        <w:rPr>
          <w:rFonts w:ascii="Times New Roman" w:hAnsi="Times New Roman" w:cs="Times New Roman"/>
          <w:sz w:val="24"/>
          <w:szCs w:val="24"/>
          <w:shd w:val="clear" w:color="auto" w:fill="FFFFFF"/>
        </w:rPr>
        <w:t>a</w:t>
      </w:r>
      <w:r w:rsidRPr="00CE42AF">
        <w:rPr>
          <w:rFonts w:ascii="Times New Roman" w:hAnsi="Times New Roman" w:cs="Times New Roman"/>
          <w:sz w:val="24"/>
          <w:szCs w:val="24"/>
          <w:shd w:val="clear" w:color="auto" w:fill="FFFFFF"/>
        </w:rPr>
        <w:t xml:space="preserve">tro </w:t>
      </w:r>
      <w:r w:rsidR="00272C15">
        <w:rPr>
          <w:rFonts w:ascii="Times New Roman" w:hAnsi="Times New Roman" w:cs="Times New Roman"/>
          <w:sz w:val="24"/>
          <w:szCs w:val="24"/>
          <w:shd w:val="clear" w:color="auto" w:fill="FFFFFF"/>
        </w:rPr>
        <w:t>temas.</w:t>
      </w:r>
    </w:p>
    <w:p w:rsidR="007B6D22" w:rsidRPr="00CE42AF" w:rsidRDefault="007B6D22" w:rsidP="007B6D22">
      <w:pPr>
        <w:pStyle w:val="Prrafodelista"/>
        <w:numPr>
          <w:ilvl w:val="0"/>
          <w:numId w:val="1"/>
        </w:numPr>
        <w:spacing w:before="100" w:beforeAutospacing="1" w:after="100" w:afterAutospacing="1" w:line="240" w:lineRule="auto"/>
        <w:rPr>
          <w:rFonts w:ascii="Times New Roman" w:eastAsia="Times New Roman" w:hAnsi="Times New Roman" w:cs="Times New Roman"/>
          <w:b/>
          <w:bCs/>
          <w:sz w:val="24"/>
          <w:szCs w:val="24"/>
          <w:lang w:val="es-ES" w:eastAsia="es-ES"/>
        </w:rPr>
      </w:pPr>
      <w:r w:rsidRPr="00CE42AF">
        <w:rPr>
          <w:rFonts w:ascii="Times New Roman" w:eastAsia="Times New Roman" w:hAnsi="Times New Roman" w:cs="Times New Roman"/>
          <w:b/>
          <w:bCs/>
          <w:sz w:val="24"/>
          <w:szCs w:val="24"/>
          <w:lang w:val="es-ES" w:eastAsia="es-ES"/>
        </w:rPr>
        <w:t>¿Qué formación demandan las nuevas generaciones de Universitarios Senior? ¿Qué materias?</w:t>
      </w:r>
    </w:p>
    <w:p w:rsidR="001E11EA" w:rsidRPr="00352163" w:rsidRDefault="00352163" w:rsidP="001E11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r w:rsidRPr="00352163">
        <w:rPr>
          <w:rFonts w:ascii="Times New Roman" w:eastAsia="Times New Roman" w:hAnsi="Times New Roman" w:cs="Times New Roman"/>
          <w:b/>
          <w:bCs/>
          <w:sz w:val="24"/>
          <w:szCs w:val="24"/>
          <w:lang w:val="es-ES" w:eastAsia="es-ES"/>
        </w:rPr>
        <w:t>¿</w:t>
      </w:r>
      <w:r w:rsidR="001E11EA" w:rsidRPr="00CE42AF">
        <w:rPr>
          <w:rFonts w:ascii="Times New Roman" w:eastAsia="Times New Roman" w:hAnsi="Times New Roman" w:cs="Times New Roman"/>
          <w:b/>
          <w:bCs/>
          <w:sz w:val="24"/>
          <w:szCs w:val="24"/>
          <w:lang w:val="es-ES" w:eastAsia="es-ES"/>
        </w:rPr>
        <w:t>Qué</w:t>
      </w:r>
      <w:r w:rsidRPr="00352163">
        <w:rPr>
          <w:rFonts w:ascii="Times New Roman" w:eastAsia="Times New Roman" w:hAnsi="Times New Roman" w:cs="Times New Roman"/>
          <w:b/>
          <w:bCs/>
          <w:sz w:val="24"/>
          <w:szCs w:val="24"/>
          <w:lang w:val="es-ES" w:eastAsia="es-ES"/>
        </w:rPr>
        <w:t xml:space="preserve"> subvenciones se otorgan a las Asociaciones por parte de las Universidades?</w:t>
      </w:r>
    </w:p>
    <w:p w:rsidR="001E11EA" w:rsidRPr="00352163" w:rsidRDefault="00352163" w:rsidP="001E11EA">
      <w:pPr>
        <w:numPr>
          <w:ilvl w:val="0"/>
          <w:numId w:val="1"/>
        </w:numPr>
        <w:spacing w:before="100" w:beforeAutospacing="1" w:after="100" w:afterAutospacing="1" w:line="240" w:lineRule="auto"/>
        <w:rPr>
          <w:rFonts w:ascii="Times New Roman" w:eastAsia="Times New Roman" w:hAnsi="Times New Roman" w:cs="Times New Roman"/>
          <w:sz w:val="24"/>
          <w:szCs w:val="24"/>
          <w:lang w:val="es-ES" w:eastAsia="es-ES"/>
        </w:rPr>
      </w:pPr>
      <w:r w:rsidRPr="00352163">
        <w:rPr>
          <w:rFonts w:ascii="Times New Roman" w:eastAsia="Times New Roman" w:hAnsi="Times New Roman" w:cs="Times New Roman"/>
          <w:b/>
          <w:bCs/>
          <w:sz w:val="24"/>
          <w:szCs w:val="24"/>
          <w:lang w:val="es-ES" w:eastAsia="es-ES"/>
        </w:rPr>
        <w:t>Importancia de que las Asociaciones estén federadas.</w:t>
      </w:r>
    </w:p>
    <w:p w:rsidR="00352163" w:rsidRPr="00CE42AF" w:rsidRDefault="00352163" w:rsidP="001E11EA">
      <w:pPr>
        <w:numPr>
          <w:ilvl w:val="0"/>
          <w:numId w:val="1"/>
        </w:numPr>
        <w:spacing w:before="100" w:beforeAutospacing="1" w:after="100" w:afterAutospacing="1" w:line="240" w:lineRule="auto"/>
        <w:rPr>
          <w:rFonts w:ascii="Times New Roman" w:eastAsia="Times New Roman" w:hAnsi="Times New Roman" w:cs="Times New Roman"/>
          <w:color w:val="205A24"/>
          <w:sz w:val="24"/>
          <w:szCs w:val="24"/>
          <w:lang w:val="es-ES" w:eastAsia="es-ES"/>
        </w:rPr>
      </w:pPr>
      <w:r w:rsidRPr="00352163">
        <w:rPr>
          <w:rFonts w:ascii="Times New Roman" w:eastAsia="Times New Roman" w:hAnsi="Times New Roman" w:cs="Times New Roman"/>
          <w:b/>
          <w:bCs/>
          <w:sz w:val="24"/>
          <w:szCs w:val="24"/>
          <w:lang w:val="es-ES" w:eastAsia="es-ES"/>
        </w:rPr>
        <w:t>Intercambios académicos con otras universidades nacionales</w:t>
      </w:r>
      <w:r w:rsidRPr="00352163">
        <w:rPr>
          <w:rFonts w:ascii="Times New Roman" w:eastAsia="Times New Roman" w:hAnsi="Times New Roman" w:cs="Times New Roman"/>
          <w:b/>
          <w:bCs/>
          <w:color w:val="205A24"/>
          <w:sz w:val="24"/>
          <w:szCs w:val="24"/>
          <w:lang w:val="es-ES" w:eastAsia="es-ES"/>
        </w:rPr>
        <w:t>.</w:t>
      </w:r>
    </w:p>
    <w:p w:rsidR="001E11EA" w:rsidRPr="00CE42AF" w:rsidRDefault="001E11EA" w:rsidP="001E11EA">
      <w:pPr>
        <w:spacing w:before="100" w:beforeAutospacing="1" w:after="100" w:afterAutospacing="1" w:line="240" w:lineRule="auto"/>
        <w:rPr>
          <w:rFonts w:ascii="Times New Roman" w:hAnsi="Times New Roman" w:cs="Times New Roman"/>
          <w:b/>
          <w:sz w:val="24"/>
          <w:szCs w:val="24"/>
        </w:rPr>
      </w:pPr>
      <w:r w:rsidRPr="00CE42AF">
        <w:rPr>
          <w:rFonts w:ascii="Times New Roman" w:hAnsi="Times New Roman" w:cs="Times New Roman"/>
          <w:b/>
          <w:sz w:val="24"/>
          <w:szCs w:val="24"/>
        </w:rPr>
        <w:t>DIA 19 TARDE: Paraninfo de la UDC 16,00 a 17,15: Mesa redonda</w:t>
      </w:r>
      <w:r w:rsidR="0095191C" w:rsidRPr="00CE42AF">
        <w:rPr>
          <w:rFonts w:ascii="Times New Roman" w:hAnsi="Times New Roman" w:cs="Times New Roman"/>
          <w:b/>
          <w:sz w:val="24"/>
          <w:szCs w:val="24"/>
        </w:rPr>
        <w:t xml:space="preserve"> Asociaciones I Parte.</w:t>
      </w:r>
    </w:p>
    <w:p w:rsidR="0095191C" w:rsidRPr="00CE42AF" w:rsidRDefault="0095191C" w:rsidP="0095191C">
      <w:pPr>
        <w:spacing w:before="100" w:beforeAutospacing="1" w:after="100" w:afterAutospacing="1" w:line="240" w:lineRule="auto"/>
        <w:ind w:left="720"/>
        <w:rPr>
          <w:rFonts w:ascii="Times New Roman" w:eastAsia="Times New Roman" w:hAnsi="Times New Roman" w:cs="Times New Roman"/>
          <w:b/>
          <w:bCs/>
          <w:sz w:val="24"/>
          <w:szCs w:val="24"/>
          <w:lang w:val="es-ES" w:eastAsia="es-ES"/>
        </w:rPr>
      </w:pPr>
      <w:r w:rsidRPr="00352163">
        <w:rPr>
          <w:rFonts w:ascii="Times New Roman" w:eastAsia="Times New Roman" w:hAnsi="Times New Roman" w:cs="Times New Roman"/>
          <w:b/>
          <w:bCs/>
          <w:sz w:val="24"/>
          <w:szCs w:val="24"/>
          <w:lang w:val="es-ES" w:eastAsia="es-ES"/>
        </w:rPr>
        <w:t>¿</w:t>
      </w:r>
      <w:r w:rsidRPr="00CE42AF">
        <w:rPr>
          <w:rFonts w:ascii="Times New Roman" w:eastAsia="Times New Roman" w:hAnsi="Times New Roman" w:cs="Times New Roman"/>
          <w:b/>
          <w:bCs/>
          <w:sz w:val="24"/>
          <w:szCs w:val="24"/>
          <w:lang w:val="es-ES" w:eastAsia="es-ES"/>
        </w:rPr>
        <w:t>Qué</w:t>
      </w:r>
      <w:r w:rsidRPr="00352163">
        <w:rPr>
          <w:rFonts w:ascii="Times New Roman" w:eastAsia="Times New Roman" w:hAnsi="Times New Roman" w:cs="Times New Roman"/>
          <w:b/>
          <w:bCs/>
          <w:sz w:val="24"/>
          <w:szCs w:val="24"/>
          <w:lang w:val="es-ES" w:eastAsia="es-ES"/>
        </w:rPr>
        <w:t xml:space="preserve"> formación demandan las nuevas generaciones de Universitarios Senior? ¿</w:t>
      </w:r>
      <w:r w:rsidRPr="00CE42AF">
        <w:rPr>
          <w:rFonts w:ascii="Times New Roman" w:eastAsia="Times New Roman" w:hAnsi="Times New Roman" w:cs="Times New Roman"/>
          <w:b/>
          <w:bCs/>
          <w:sz w:val="24"/>
          <w:szCs w:val="24"/>
          <w:lang w:val="es-ES" w:eastAsia="es-ES"/>
        </w:rPr>
        <w:t>Qué</w:t>
      </w:r>
      <w:r w:rsidRPr="00352163">
        <w:rPr>
          <w:rFonts w:ascii="Times New Roman" w:eastAsia="Times New Roman" w:hAnsi="Times New Roman" w:cs="Times New Roman"/>
          <w:b/>
          <w:bCs/>
          <w:sz w:val="24"/>
          <w:szCs w:val="24"/>
          <w:lang w:val="es-ES" w:eastAsia="es-ES"/>
        </w:rPr>
        <w:t xml:space="preserve"> materias?</w:t>
      </w:r>
    </w:p>
    <w:p w:rsidR="0095191C" w:rsidRPr="00CE42AF" w:rsidRDefault="0095191C" w:rsidP="0095191C">
      <w:pPr>
        <w:spacing w:line="240" w:lineRule="auto"/>
        <w:jc w:val="both"/>
        <w:rPr>
          <w:rFonts w:ascii="Times New Roman" w:eastAsia="Calibri" w:hAnsi="Times New Roman" w:cs="Times New Roman"/>
          <w:color w:val="000000"/>
          <w:sz w:val="24"/>
          <w:szCs w:val="24"/>
          <w:lang w:val="es-ES"/>
        </w:rPr>
      </w:pPr>
      <w:r w:rsidRPr="00CE42AF">
        <w:rPr>
          <w:rFonts w:ascii="Times New Roman" w:eastAsia="Calibri" w:hAnsi="Times New Roman" w:cs="Times New Roman"/>
          <w:color w:val="000000"/>
          <w:sz w:val="24"/>
          <w:szCs w:val="24"/>
          <w:lang w:val="es-ES"/>
        </w:rPr>
        <w:t xml:space="preserve">La Universidad dejará de ser </w:t>
      </w:r>
      <w:r w:rsidRPr="00CE42AF">
        <w:rPr>
          <w:rFonts w:ascii="Times New Roman" w:eastAsia="Calibri" w:hAnsi="Times New Roman" w:cs="Times New Roman"/>
          <w:b/>
          <w:bCs/>
          <w:color w:val="000000"/>
          <w:sz w:val="24"/>
          <w:szCs w:val="24"/>
          <w:lang w:val="es-ES"/>
        </w:rPr>
        <w:t>monopolizada por los jóvenes</w:t>
      </w:r>
      <w:r w:rsidRPr="00CE42AF">
        <w:rPr>
          <w:rFonts w:ascii="Times New Roman" w:eastAsia="Calibri" w:hAnsi="Times New Roman" w:cs="Times New Roman"/>
          <w:color w:val="000000"/>
          <w:sz w:val="24"/>
          <w:szCs w:val="24"/>
          <w:lang w:val="es-ES"/>
        </w:rPr>
        <w:t>. Más bien será una ins</w:t>
      </w:r>
      <w:r w:rsidRPr="00CE42AF">
        <w:rPr>
          <w:rFonts w:ascii="Times New Roman" w:eastAsia="Calibri" w:hAnsi="Times New Roman" w:cs="Times New Roman"/>
          <w:color w:val="000000"/>
          <w:sz w:val="24"/>
          <w:szCs w:val="24"/>
          <w:lang w:val="es-ES"/>
        </w:rPr>
        <w:softHyphen/>
        <w:t xml:space="preserve">titución educativa a la que acudir durante toda la vida, en busca de conocimientos o de especialización. De ser un instrumento de aprendizaje, únicamente en un período de la vida preparando a la juventud para su incorporación al mundo laboral, deberá hacer frente al protagonismo de </w:t>
      </w:r>
      <w:r w:rsidRPr="00CE42AF">
        <w:rPr>
          <w:rFonts w:ascii="Times New Roman" w:eastAsia="Calibri" w:hAnsi="Times New Roman" w:cs="Times New Roman"/>
          <w:b/>
          <w:bCs/>
          <w:color w:val="000000"/>
          <w:sz w:val="24"/>
          <w:szCs w:val="24"/>
          <w:lang w:val="es-ES"/>
        </w:rPr>
        <w:t>las personas adultas y mayores con un aprendizaje permanente</w:t>
      </w:r>
      <w:r w:rsidRPr="00CE42AF">
        <w:rPr>
          <w:rFonts w:ascii="Times New Roman" w:eastAsia="Calibri" w:hAnsi="Times New Roman" w:cs="Times New Roman"/>
          <w:color w:val="000000"/>
          <w:sz w:val="24"/>
          <w:szCs w:val="24"/>
          <w:lang w:val="es-ES"/>
        </w:rPr>
        <w:t>, buscando fórmulas más atractivas y adaptadas a su particular situación.</w:t>
      </w:r>
    </w:p>
    <w:p w:rsidR="0095191C" w:rsidRPr="00CE42AF" w:rsidRDefault="0095191C" w:rsidP="0095191C">
      <w:pPr>
        <w:autoSpaceDE w:val="0"/>
        <w:autoSpaceDN w:val="0"/>
        <w:adjustRightInd w:val="0"/>
        <w:spacing w:after="0" w:line="241" w:lineRule="atLeast"/>
        <w:jc w:val="both"/>
        <w:rPr>
          <w:rFonts w:ascii="Times New Roman" w:eastAsia="Calibri" w:hAnsi="Times New Roman" w:cs="Times New Roman"/>
          <w:b/>
          <w:bCs/>
          <w:i/>
          <w:iCs/>
          <w:color w:val="000000"/>
          <w:sz w:val="24"/>
          <w:szCs w:val="24"/>
          <w:lang w:val="es-ES" w:eastAsia="es-ES"/>
        </w:rPr>
      </w:pPr>
      <w:r w:rsidRPr="00CE42AF">
        <w:rPr>
          <w:rFonts w:ascii="Times New Roman" w:eastAsia="Calibri" w:hAnsi="Times New Roman" w:cs="Times New Roman"/>
          <w:b/>
          <w:bCs/>
          <w:i/>
          <w:iCs/>
          <w:color w:val="000000"/>
          <w:sz w:val="24"/>
          <w:szCs w:val="24"/>
          <w:lang w:val="es-ES" w:eastAsia="es-ES"/>
        </w:rPr>
        <w:t>La educación como instrumento de “resocialización”</w:t>
      </w:r>
    </w:p>
    <w:p w:rsidR="0095191C" w:rsidRPr="00CE42AF" w:rsidRDefault="0095191C" w:rsidP="0095191C">
      <w:pPr>
        <w:jc w:val="both"/>
        <w:rPr>
          <w:rFonts w:ascii="Times New Roman" w:eastAsia="Calibri" w:hAnsi="Times New Roman" w:cs="Times New Roman"/>
          <w:i/>
          <w:iCs/>
          <w:color w:val="000000"/>
          <w:sz w:val="24"/>
          <w:szCs w:val="24"/>
          <w:lang w:val="es-ES"/>
        </w:rPr>
      </w:pPr>
      <w:r w:rsidRPr="00CE42AF">
        <w:rPr>
          <w:rFonts w:ascii="Times New Roman" w:eastAsia="Calibri" w:hAnsi="Times New Roman" w:cs="Times New Roman"/>
          <w:i/>
          <w:iCs/>
          <w:color w:val="000000"/>
          <w:sz w:val="24"/>
          <w:szCs w:val="24"/>
          <w:lang w:val="es-ES"/>
        </w:rPr>
        <w:t>Es peligroso para la persona mayor, mantener una postura rígida frente al cambio, defendiendo la estabilidad como mecanismo de seguridad. De ahí la importancia de la educación de las personas mayores como instrumento de resocialización, lo que exige aceptación, acomodación, adaptación e integración.</w:t>
      </w:r>
    </w:p>
    <w:p w:rsidR="0095191C" w:rsidRPr="00CE42AF" w:rsidRDefault="0095191C" w:rsidP="0095191C">
      <w:pPr>
        <w:jc w:val="both"/>
        <w:rPr>
          <w:rFonts w:ascii="Times New Roman" w:eastAsia="Calibri" w:hAnsi="Times New Roman" w:cs="Times New Roman"/>
          <w:color w:val="000000"/>
          <w:sz w:val="24"/>
          <w:szCs w:val="24"/>
          <w:lang w:val="es-ES"/>
        </w:rPr>
      </w:pPr>
      <w:r w:rsidRPr="00CE42AF">
        <w:rPr>
          <w:rFonts w:ascii="Times New Roman" w:eastAsia="Calibri" w:hAnsi="Times New Roman" w:cs="Times New Roman"/>
          <w:color w:val="000000"/>
          <w:sz w:val="24"/>
          <w:szCs w:val="24"/>
          <w:lang w:val="es-ES"/>
        </w:rPr>
        <w:t>Julián Marías decía:</w:t>
      </w:r>
    </w:p>
    <w:p w:rsidR="0095191C" w:rsidRPr="00CE42AF" w:rsidRDefault="0095191C" w:rsidP="0095191C">
      <w:pPr>
        <w:jc w:val="both"/>
        <w:rPr>
          <w:rFonts w:ascii="Times New Roman" w:eastAsia="Calibri" w:hAnsi="Times New Roman" w:cs="Times New Roman"/>
          <w:color w:val="000000"/>
          <w:sz w:val="24"/>
          <w:szCs w:val="24"/>
          <w:lang w:val="es-ES"/>
        </w:rPr>
      </w:pPr>
      <w:r w:rsidRPr="00CE42AF">
        <w:rPr>
          <w:rFonts w:ascii="Times New Roman" w:eastAsia="Calibri" w:hAnsi="Times New Roman" w:cs="Times New Roman"/>
          <w:b/>
          <w:bCs/>
          <w:i/>
          <w:iCs/>
          <w:color w:val="000000"/>
          <w:sz w:val="24"/>
          <w:szCs w:val="24"/>
          <w:lang w:val="es-ES"/>
        </w:rPr>
        <w:t xml:space="preserve"> “El envejecimiento es el lado soleado de la vida, de manera que sea fecundo y estimulante residir en él</w:t>
      </w:r>
      <w:r w:rsidRPr="00CE42AF">
        <w:rPr>
          <w:rFonts w:ascii="Times New Roman" w:eastAsia="Calibri" w:hAnsi="Times New Roman" w:cs="Times New Roman"/>
          <w:color w:val="000000"/>
          <w:sz w:val="24"/>
          <w:szCs w:val="24"/>
          <w:lang w:val="es-ES"/>
        </w:rPr>
        <w:t>”.</w:t>
      </w:r>
    </w:p>
    <w:p w:rsidR="00890D4E" w:rsidRPr="00CE42AF" w:rsidRDefault="00890D4E" w:rsidP="0095191C">
      <w:pPr>
        <w:spacing w:line="240" w:lineRule="auto"/>
        <w:jc w:val="both"/>
        <w:rPr>
          <w:rFonts w:ascii="Times New Roman" w:eastAsia="Calibri" w:hAnsi="Times New Roman" w:cs="Times New Roman"/>
          <w:sz w:val="24"/>
          <w:szCs w:val="24"/>
          <w:lang w:val="es-ES"/>
        </w:rPr>
      </w:pPr>
      <w:r w:rsidRPr="00CE42AF">
        <w:rPr>
          <w:rFonts w:ascii="Times New Roman" w:eastAsia="Calibri" w:hAnsi="Times New Roman" w:cs="Times New Roman"/>
          <w:sz w:val="24"/>
          <w:szCs w:val="24"/>
          <w:lang w:val="es-ES"/>
        </w:rPr>
        <w:t>En este punto los que participen, expondrán sus reflexiones y plan de trabajo a realizar durante el próximo curso, para presentar en CORDOBA, el trabajo realizado relacionado con la formación de las personas mayores en la Universidad en el siglo XXI.</w:t>
      </w:r>
    </w:p>
    <w:p w:rsidR="0095191C" w:rsidRPr="00CE42AF" w:rsidRDefault="00890D4E" w:rsidP="00890D4E">
      <w:pPr>
        <w:spacing w:line="240" w:lineRule="auto"/>
        <w:jc w:val="both"/>
        <w:rPr>
          <w:rFonts w:ascii="Times New Roman" w:eastAsia="Calibri" w:hAnsi="Times New Roman" w:cs="Times New Roman"/>
          <w:sz w:val="24"/>
          <w:szCs w:val="24"/>
          <w:lang w:val="es-ES"/>
        </w:rPr>
      </w:pPr>
      <w:r w:rsidRPr="00CE42AF">
        <w:rPr>
          <w:rFonts w:ascii="Times New Roman" w:eastAsia="Calibri" w:hAnsi="Times New Roman" w:cs="Times New Roman"/>
          <w:sz w:val="24"/>
          <w:szCs w:val="24"/>
          <w:lang w:val="es-ES"/>
        </w:rPr>
        <w:lastRenderedPageBreak/>
        <w:t>Tener en cuenta a la hora de realizar el trabajo que llega a su jubilación la generación más formada en la historia de nuestra nación, nunca en nuestra historia más personas con estudios Universitarios llegan a su nueva vida. ¿Con que Universidad se van a encontrar?</w:t>
      </w:r>
    </w:p>
    <w:p w:rsidR="00CE42AF" w:rsidRPr="00CE42AF" w:rsidRDefault="00CE42AF" w:rsidP="00890D4E">
      <w:pPr>
        <w:spacing w:line="240" w:lineRule="auto"/>
        <w:jc w:val="both"/>
        <w:rPr>
          <w:rFonts w:ascii="Times New Roman" w:eastAsia="Calibri" w:hAnsi="Times New Roman" w:cs="Times New Roman"/>
          <w:sz w:val="24"/>
          <w:szCs w:val="24"/>
          <w:lang w:val="es-ES"/>
        </w:rPr>
      </w:pPr>
    </w:p>
    <w:p w:rsidR="00CE42AF" w:rsidRPr="00CE42AF" w:rsidRDefault="00CE42AF" w:rsidP="00890D4E">
      <w:pPr>
        <w:spacing w:line="240" w:lineRule="auto"/>
        <w:jc w:val="both"/>
        <w:rPr>
          <w:rFonts w:ascii="Times New Roman" w:eastAsia="Calibri" w:hAnsi="Times New Roman" w:cs="Times New Roman"/>
          <w:sz w:val="24"/>
          <w:szCs w:val="24"/>
          <w:lang w:val="es-ES"/>
        </w:rPr>
      </w:pPr>
      <w:r w:rsidRPr="00CE42AF">
        <w:rPr>
          <w:rFonts w:ascii="Times New Roman" w:eastAsia="Calibri" w:hAnsi="Times New Roman" w:cs="Times New Roman"/>
          <w:sz w:val="24"/>
          <w:szCs w:val="24"/>
          <w:lang w:val="es-ES"/>
        </w:rPr>
        <w:tab/>
        <w:t>1.- Qué formación necesitan las personas mayores en el SIGLO XXI</w:t>
      </w:r>
    </w:p>
    <w:p w:rsidR="00CE42AF" w:rsidRPr="00CE42AF" w:rsidRDefault="00CE42AF" w:rsidP="00890D4E">
      <w:pPr>
        <w:spacing w:line="240" w:lineRule="auto"/>
        <w:jc w:val="both"/>
        <w:rPr>
          <w:rFonts w:ascii="Times New Roman" w:eastAsia="Calibri" w:hAnsi="Times New Roman" w:cs="Times New Roman"/>
          <w:sz w:val="24"/>
          <w:szCs w:val="24"/>
          <w:lang w:val="es-ES"/>
        </w:rPr>
      </w:pPr>
      <w:r w:rsidRPr="00CE42AF">
        <w:rPr>
          <w:rFonts w:ascii="Times New Roman" w:eastAsia="Calibri" w:hAnsi="Times New Roman" w:cs="Times New Roman"/>
          <w:sz w:val="24"/>
          <w:szCs w:val="24"/>
          <w:lang w:val="es-ES"/>
        </w:rPr>
        <w:tab/>
        <w:t>2.- Formación técnica o de Humanidades</w:t>
      </w:r>
    </w:p>
    <w:p w:rsidR="00CE42AF" w:rsidRPr="00CE42AF" w:rsidRDefault="00CE42AF" w:rsidP="00890D4E">
      <w:pPr>
        <w:spacing w:line="240" w:lineRule="auto"/>
        <w:jc w:val="both"/>
        <w:rPr>
          <w:rFonts w:ascii="Times New Roman" w:eastAsia="Calibri" w:hAnsi="Times New Roman" w:cs="Times New Roman"/>
          <w:sz w:val="24"/>
          <w:szCs w:val="24"/>
          <w:lang w:val="es-ES"/>
        </w:rPr>
      </w:pPr>
      <w:r w:rsidRPr="00CE42AF">
        <w:rPr>
          <w:rFonts w:ascii="Times New Roman" w:eastAsia="Calibri" w:hAnsi="Times New Roman" w:cs="Times New Roman"/>
          <w:sz w:val="24"/>
          <w:szCs w:val="24"/>
          <w:lang w:val="es-ES"/>
        </w:rPr>
        <w:tab/>
        <w:t>2.- Formarse con los alumnos de grado, en sus asignaturas</w:t>
      </w:r>
    </w:p>
    <w:p w:rsidR="00CE42AF" w:rsidRPr="00CE42AF" w:rsidRDefault="00CE42AF" w:rsidP="00890D4E">
      <w:pPr>
        <w:spacing w:line="240" w:lineRule="auto"/>
        <w:jc w:val="both"/>
        <w:rPr>
          <w:rFonts w:ascii="Times New Roman" w:eastAsia="Calibri" w:hAnsi="Times New Roman" w:cs="Times New Roman"/>
          <w:sz w:val="24"/>
          <w:szCs w:val="24"/>
          <w:lang w:val="es-ES"/>
        </w:rPr>
      </w:pPr>
    </w:p>
    <w:p w:rsidR="0095191C" w:rsidRPr="00CE42AF" w:rsidRDefault="0095191C" w:rsidP="00890D4E">
      <w:pPr>
        <w:spacing w:before="100" w:beforeAutospacing="1" w:after="100" w:afterAutospacing="1" w:line="240" w:lineRule="auto"/>
        <w:ind w:firstLine="708"/>
        <w:rPr>
          <w:rFonts w:ascii="Times New Roman" w:eastAsia="Times New Roman" w:hAnsi="Times New Roman" w:cs="Times New Roman"/>
          <w:b/>
          <w:bCs/>
          <w:sz w:val="24"/>
          <w:szCs w:val="24"/>
          <w:lang w:val="es-ES" w:eastAsia="es-ES"/>
        </w:rPr>
      </w:pPr>
      <w:r w:rsidRPr="00352163">
        <w:rPr>
          <w:rFonts w:ascii="Times New Roman" w:eastAsia="Times New Roman" w:hAnsi="Times New Roman" w:cs="Times New Roman"/>
          <w:b/>
          <w:bCs/>
          <w:sz w:val="24"/>
          <w:szCs w:val="24"/>
          <w:lang w:val="es-ES" w:eastAsia="es-ES"/>
        </w:rPr>
        <w:t>¿</w:t>
      </w:r>
      <w:r w:rsidRPr="00CE42AF">
        <w:rPr>
          <w:rFonts w:ascii="Times New Roman" w:eastAsia="Times New Roman" w:hAnsi="Times New Roman" w:cs="Times New Roman"/>
          <w:b/>
          <w:bCs/>
          <w:sz w:val="24"/>
          <w:szCs w:val="24"/>
          <w:lang w:val="es-ES" w:eastAsia="es-ES"/>
        </w:rPr>
        <w:t>Qué</w:t>
      </w:r>
      <w:r w:rsidRPr="00352163">
        <w:rPr>
          <w:rFonts w:ascii="Times New Roman" w:eastAsia="Times New Roman" w:hAnsi="Times New Roman" w:cs="Times New Roman"/>
          <w:b/>
          <w:bCs/>
          <w:sz w:val="24"/>
          <w:szCs w:val="24"/>
          <w:lang w:val="es-ES" w:eastAsia="es-ES"/>
        </w:rPr>
        <w:t xml:space="preserve"> subvenciones se otorgan a las Asociaciones por parte de las Universidades</w:t>
      </w:r>
      <w:r w:rsidR="007803C6" w:rsidRPr="00CE42AF">
        <w:rPr>
          <w:rFonts w:ascii="Times New Roman" w:eastAsia="Times New Roman" w:hAnsi="Times New Roman" w:cs="Times New Roman"/>
          <w:b/>
          <w:bCs/>
          <w:sz w:val="24"/>
          <w:szCs w:val="24"/>
          <w:lang w:val="es-ES" w:eastAsia="es-ES"/>
        </w:rPr>
        <w:t>, o por las Federaciones de Alumnos Universitarios</w:t>
      </w:r>
      <w:r w:rsidRPr="00352163">
        <w:rPr>
          <w:rFonts w:ascii="Times New Roman" w:eastAsia="Times New Roman" w:hAnsi="Times New Roman" w:cs="Times New Roman"/>
          <w:b/>
          <w:bCs/>
          <w:sz w:val="24"/>
          <w:szCs w:val="24"/>
          <w:lang w:val="es-ES" w:eastAsia="es-ES"/>
        </w:rPr>
        <w:t>?</w:t>
      </w:r>
    </w:p>
    <w:p w:rsidR="00890D4E" w:rsidRPr="00CE42AF" w:rsidRDefault="00890D4E" w:rsidP="00890D4E">
      <w:pPr>
        <w:spacing w:before="100" w:beforeAutospacing="1" w:after="100" w:afterAutospacing="1" w:line="240" w:lineRule="auto"/>
        <w:ind w:firstLine="708"/>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Cada Universidad es un mundo, pero muchas asociaciones consiguen recibir subvenciones para cubrir sus gastos</w:t>
      </w:r>
      <w:r w:rsidR="003C4744" w:rsidRPr="00CE42AF">
        <w:rPr>
          <w:rFonts w:ascii="Times New Roman" w:eastAsia="Times New Roman" w:hAnsi="Times New Roman" w:cs="Times New Roman"/>
          <w:sz w:val="24"/>
          <w:szCs w:val="24"/>
          <w:lang w:val="es-ES" w:eastAsia="es-ES"/>
        </w:rPr>
        <w:t xml:space="preserve"> de su Universidad.</w:t>
      </w:r>
    </w:p>
    <w:p w:rsidR="00890D4E" w:rsidRPr="00CE42AF" w:rsidRDefault="00890D4E" w:rsidP="00890D4E">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Que subvenciones se reciben y cuáles son sus cuantías</w:t>
      </w:r>
      <w:r w:rsidR="003C4744" w:rsidRPr="00CE42AF">
        <w:rPr>
          <w:rFonts w:ascii="Times New Roman" w:eastAsia="Times New Roman" w:hAnsi="Times New Roman" w:cs="Times New Roman"/>
          <w:sz w:val="24"/>
          <w:szCs w:val="24"/>
          <w:lang w:val="es-ES" w:eastAsia="es-ES"/>
        </w:rPr>
        <w:t>, de su Universidad</w:t>
      </w:r>
    </w:p>
    <w:p w:rsidR="00890D4E" w:rsidRPr="00CE42AF" w:rsidRDefault="00890D4E" w:rsidP="00890D4E">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En que se pueden emplear.</w:t>
      </w:r>
    </w:p>
    <w:p w:rsidR="003C4744" w:rsidRPr="00CE42AF" w:rsidRDefault="003C4744" w:rsidP="003C4744">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Disponen de otras subvenciones o ayudas de otras administraciones públicas o privadas</w:t>
      </w:r>
      <w:r w:rsidR="007803C6" w:rsidRPr="00CE42AF">
        <w:rPr>
          <w:rFonts w:ascii="Times New Roman" w:eastAsia="Times New Roman" w:hAnsi="Times New Roman" w:cs="Times New Roman"/>
          <w:sz w:val="24"/>
          <w:szCs w:val="24"/>
          <w:lang w:val="es-ES" w:eastAsia="es-ES"/>
        </w:rPr>
        <w:t>,</w:t>
      </w:r>
      <w:r w:rsidRPr="00CE42AF">
        <w:rPr>
          <w:rFonts w:ascii="Times New Roman" w:eastAsia="Times New Roman" w:hAnsi="Times New Roman" w:cs="Times New Roman"/>
          <w:sz w:val="24"/>
          <w:szCs w:val="24"/>
          <w:lang w:val="es-ES" w:eastAsia="es-ES"/>
        </w:rPr>
        <w:t xml:space="preserve"> o de las Federacion de Alumnos Universitarios de su Autonomía.</w:t>
      </w:r>
    </w:p>
    <w:p w:rsidR="003C4744" w:rsidRPr="00CE42AF" w:rsidRDefault="003C4744" w:rsidP="003C4744">
      <w:pPr>
        <w:pStyle w:val="Prrafodelista"/>
        <w:numPr>
          <w:ilvl w:val="0"/>
          <w:numId w:val="7"/>
        </w:numPr>
        <w:spacing w:before="100" w:beforeAutospacing="1" w:after="100" w:afterAutospacing="1" w:line="240" w:lineRule="auto"/>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Están determinadas en los presupuestos de esa Federación</w:t>
      </w:r>
    </w:p>
    <w:p w:rsidR="007803C6" w:rsidRPr="00CE42AF" w:rsidRDefault="003C4744" w:rsidP="007803C6">
      <w:pPr>
        <w:pStyle w:val="Prrafodelista"/>
        <w:numPr>
          <w:ilvl w:val="0"/>
          <w:numId w:val="7"/>
        </w:numPr>
        <w:spacing w:before="100" w:beforeAutospacing="1" w:after="100" w:afterAutospacing="1" w:line="240" w:lineRule="auto"/>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En que se emplean las recibidas.</w:t>
      </w:r>
    </w:p>
    <w:p w:rsidR="0095191C" w:rsidRPr="00CE42AF" w:rsidRDefault="003C4744" w:rsidP="001E11EA">
      <w:pPr>
        <w:pStyle w:val="Prrafodelista"/>
        <w:numPr>
          <w:ilvl w:val="0"/>
          <w:numId w:val="4"/>
        </w:numPr>
        <w:spacing w:before="100" w:beforeAutospacing="1" w:after="100" w:afterAutospacing="1" w:line="240" w:lineRule="auto"/>
        <w:rPr>
          <w:rFonts w:ascii="Times New Roman" w:eastAsia="Times New Roman" w:hAnsi="Times New Roman" w:cs="Times New Roman"/>
          <w:sz w:val="24"/>
          <w:szCs w:val="24"/>
          <w:lang w:val="es-ES" w:eastAsia="es-ES"/>
        </w:rPr>
      </w:pPr>
      <w:r w:rsidRPr="00CE42AF">
        <w:rPr>
          <w:rFonts w:ascii="Times New Roman" w:eastAsia="Times New Roman" w:hAnsi="Times New Roman" w:cs="Times New Roman"/>
          <w:sz w:val="24"/>
          <w:szCs w:val="24"/>
          <w:lang w:val="es-ES" w:eastAsia="es-ES"/>
        </w:rPr>
        <w:t xml:space="preserve">Como se </w:t>
      </w:r>
      <w:r w:rsidR="007803C6" w:rsidRPr="00CE42AF">
        <w:rPr>
          <w:rFonts w:ascii="Times New Roman" w:eastAsia="Times New Roman" w:hAnsi="Times New Roman" w:cs="Times New Roman"/>
          <w:sz w:val="24"/>
          <w:szCs w:val="24"/>
          <w:lang w:val="es-ES" w:eastAsia="es-ES"/>
        </w:rPr>
        <w:t>piden y justifican</w:t>
      </w:r>
    </w:p>
    <w:p w:rsidR="001E11EA" w:rsidRPr="00CE42AF" w:rsidRDefault="001E11EA" w:rsidP="001E11EA">
      <w:pPr>
        <w:spacing w:before="100" w:beforeAutospacing="1" w:after="100" w:afterAutospacing="1" w:line="240" w:lineRule="auto"/>
        <w:rPr>
          <w:rFonts w:ascii="Times New Roman" w:eastAsia="Times New Roman" w:hAnsi="Times New Roman" w:cs="Times New Roman"/>
          <w:b/>
          <w:color w:val="205A24"/>
          <w:sz w:val="24"/>
          <w:szCs w:val="24"/>
          <w:lang w:val="es-ES" w:eastAsia="es-ES"/>
        </w:rPr>
      </w:pPr>
    </w:p>
    <w:p w:rsidR="001E11EA" w:rsidRPr="00CE42AF" w:rsidRDefault="0095191C" w:rsidP="001E11EA">
      <w:pPr>
        <w:spacing w:before="100" w:beforeAutospacing="1" w:after="100" w:afterAutospacing="1" w:line="240" w:lineRule="auto"/>
        <w:rPr>
          <w:rFonts w:ascii="Times New Roman" w:hAnsi="Times New Roman" w:cs="Times New Roman"/>
          <w:b/>
          <w:sz w:val="24"/>
          <w:szCs w:val="24"/>
        </w:rPr>
      </w:pPr>
      <w:r w:rsidRPr="00CE42AF">
        <w:rPr>
          <w:rFonts w:ascii="Times New Roman" w:hAnsi="Times New Roman" w:cs="Times New Roman"/>
          <w:b/>
          <w:sz w:val="24"/>
          <w:szCs w:val="24"/>
        </w:rPr>
        <w:t xml:space="preserve"> Dia 20 MAÑANA </w:t>
      </w:r>
      <w:r w:rsidR="001E11EA" w:rsidRPr="00CE42AF">
        <w:rPr>
          <w:rFonts w:ascii="Times New Roman" w:hAnsi="Times New Roman" w:cs="Times New Roman"/>
          <w:b/>
          <w:sz w:val="24"/>
          <w:szCs w:val="24"/>
        </w:rPr>
        <w:t>13,00 a 14,00: Mesa redonda presidentas Asociaciones II Parte</w:t>
      </w:r>
      <w:r w:rsidRPr="00CE42AF">
        <w:rPr>
          <w:rFonts w:ascii="Times New Roman" w:hAnsi="Times New Roman" w:cs="Times New Roman"/>
          <w:b/>
          <w:sz w:val="24"/>
          <w:szCs w:val="24"/>
        </w:rPr>
        <w:t>.</w:t>
      </w:r>
    </w:p>
    <w:p w:rsidR="0095191C" w:rsidRPr="00CE42AF" w:rsidRDefault="0095191C" w:rsidP="0095191C">
      <w:pPr>
        <w:spacing w:before="100" w:beforeAutospacing="1" w:after="100" w:afterAutospacing="1" w:line="240" w:lineRule="auto"/>
        <w:ind w:left="720"/>
        <w:rPr>
          <w:rFonts w:ascii="Times New Roman" w:eastAsia="Times New Roman" w:hAnsi="Times New Roman" w:cs="Times New Roman"/>
          <w:b/>
          <w:bCs/>
          <w:sz w:val="24"/>
          <w:szCs w:val="24"/>
          <w:lang w:val="es-ES" w:eastAsia="es-ES"/>
        </w:rPr>
      </w:pPr>
      <w:r w:rsidRPr="00352163">
        <w:rPr>
          <w:rFonts w:ascii="Times New Roman" w:eastAsia="Times New Roman" w:hAnsi="Times New Roman" w:cs="Times New Roman"/>
          <w:b/>
          <w:bCs/>
          <w:sz w:val="24"/>
          <w:szCs w:val="24"/>
          <w:lang w:val="es-ES" w:eastAsia="es-ES"/>
        </w:rPr>
        <w:t xml:space="preserve">Importancia de que las Asociaciones estén </w:t>
      </w:r>
      <w:r w:rsidR="007803C6" w:rsidRPr="00CE42AF">
        <w:rPr>
          <w:rFonts w:ascii="Times New Roman" w:eastAsia="Times New Roman" w:hAnsi="Times New Roman" w:cs="Times New Roman"/>
          <w:b/>
          <w:bCs/>
          <w:sz w:val="24"/>
          <w:szCs w:val="24"/>
          <w:lang w:val="es-ES" w:eastAsia="es-ES"/>
        </w:rPr>
        <w:t>F</w:t>
      </w:r>
      <w:r w:rsidRPr="00352163">
        <w:rPr>
          <w:rFonts w:ascii="Times New Roman" w:eastAsia="Times New Roman" w:hAnsi="Times New Roman" w:cs="Times New Roman"/>
          <w:b/>
          <w:bCs/>
          <w:sz w:val="24"/>
          <w:szCs w:val="24"/>
          <w:lang w:val="es-ES" w:eastAsia="es-ES"/>
        </w:rPr>
        <w:t>ederadas.</w:t>
      </w:r>
    </w:p>
    <w:p w:rsidR="00B52D11" w:rsidRPr="00CE42AF" w:rsidRDefault="00B52D11" w:rsidP="00B52D11">
      <w:pPr>
        <w:pStyle w:val="NormalWeb"/>
        <w:shd w:val="clear" w:color="auto" w:fill="FFFFFF"/>
        <w:spacing w:before="0" w:beforeAutospacing="0" w:after="0" w:afterAutospacing="0"/>
        <w:jc w:val="both"/>
        <w:rPr>
          <w:color w:val="000000" w:themeColor="text1"/>
        </w:rPr>
      </w:pPr>
      <w:r w:rsidRPr="00CE42AF">
        <w:rPr>
          <w:color w:val="000000" w:themeColor="text1"/>
        </w:rPr>
        <w:t>El fin de la Federación es promover la participación y la divulgación de los programas de Mayores de las Universidades de la autonomía donde se encuentre esas asociaciones. Promover la Formación Universitaria de los Mayores, fomentando la coordinación y el intercambio de experiencias con las Asociaciones del resto de España.</w:t>
      </w:r>
    </w:p>
    <w:p w:rsidR="00B52D11" w:rsidRPr="00CE42AF" w:rsidRDefault="00B52D11" w:rsidP="00B52D11">
      <w:pPr>
        <w:pStyle w:val="NormalWeb"/>
        <w:shd w:val="clear" w:color="auto" w:fill="FFFFFF"/>
        <w:spacing w:before="0" w:beforeAutospacing="0" w:after="0" w:afterAutospacing="0"/>
        <w:jc w:val="both"/>
        <w:rPr>
          <w:color w:val="000000" w:themeColor="text1"/>
        </w:rPr>
      </w:pPr>
      <w:r w:rsidRPr="00CE42AF">
        <w:rPr>
          <w:color w:val="000000" w:themeColor="text1"/>
        </w:rPr>
        <w:t>Apoyar y defender un modelo abierto y participativo de Formación Continua a lo Largo de toda la Vida, así como la relación Intergeneracional.</w:t>
      </w:r>
    </w:p>
    <w:p w:rsidR="00B52D11" w:rsidRPr="00CE42AF" w:rsidRDefault="00B52D11" w:rsidP="00C25B3D">
      <w:pPr>
        <w:pStyle w:val="NormalWeb"/>
        <w:shd w:val="clear" w:color="auto" w:fill="FFFFFF"/>
        <w:spacing w:before="0" w:beforeAutospacing="0" w:after="0" w:afterAutospacing="0"/>
        <w:jc w:val="both"/>
        <w:rPr>
          <w:color w:val="000000" w:themeColor="text1"/>
        </w:rPr>
      </w:pPr>
      <w:r w:rsidRPr="00CE42AF">
        <w:rPr>
          <w:color w:val="000000" w:themeColor="text1"/>
        </w:rPr>
        <w:t xml:space="preserve">Ser el interlocutor entre las diversas administraciones, locales, autonómicas y estatales, así como </w:t>
      </w:r>
      <w:r w:rsidR="00C25B3D" w:rsidRPr="00CE42AF">
        <w:rPr>
          <w:color w:val="000000" w:themeColor="text1"/>
        </w:rPr>
        <w:t>generar proyectos de formación que no se imparte en las Universidades, pero son solicitadas por los gobiernos autonómicos – La Soledad – Consumo Responsable y Eficiente, Formación sobre las Tics, Uso responsable y con seguridad de las aplicaciones bancarias. Participar en los proyectos que nos afecten a las personas mayores dentro de esa autonomía, Consejo de Mayores, Consumo, Formación que esas autonomías nos soliciten.</w:t>
      </w:r>
    </w:p>
    <w:p w:rsidR="00C25B3D" w:rsidRPr="00CE42AF" w:rsidRDefault="00C25B3D" w:rsidP="00C25B3D">
      <w:pPr>
        <w:pStyle w:val="NormalWeb"/>
        <w:shd w:val="clear" w:color="auto" w:fill="FFFFFF"/>
        <w:spacing w:before="0" w:beforeAutospacing="0" w:after="0" w:afterAutospacing="0"/>
        <w:jc w:val="both"/>
        <w:rPr>
          <w:color w:val="000000" w:themeColor="text1"/>
        </w:rPr>
      </w:pPr>
      <w:r w:rsidRPr="00CE42AF">
        <w:rPr>
          <w:color w:val="000000" w:themeColor="text1"/>
        </w:rPr>
        <w:t>La unión de las asociaciones en una FEDERACIÓN AUTONOMICA, nos permite participar en muchísimos proyectos de formación, y sobre todo de compartir con otras organizaciones de mayores.</w:t>
      </w:r>
    </w:p>
    <w:p w:rsidR="00C25B3D" w:rsidRPr="00CE42AF" w:rsidRDefault="00C25B3D" w:rsidP="00C25B3D">
      <w:pPr>
        <w:pStyle w:val="NormalWeb"/>
        <w:shd w:val="clear" w:color="auto" w:fill="FFFFFF"/>
        <w:spacing w:before="0" w:beforeAutospacing="0" w:after="0" w:afterAutospacing="0"/>
        <w:jc w:val="both"/>
        <w:rPr>
          <w:color w:val="000000" w:themeColor="text1"/>
        </w:rPr>
      </w:pPr>
      <w:r w:rsidRPr="00CE42AF">
        <w:rPr>
          <w:color w:val="000000" w:themeColor="text1"/>
        </w:rPr>
        <w:lastRenderedPageBreak/>
        <w:t>Todo esto esta contrastado con la federación que en este momento esta operativa y con una experiencia de muchos años.</w:t>
      </w:r>
    </w:p>
    <w:p w:rsidR="00C25B3D" w:rsidRPr="00CE42AF" w:rsidRDefault="00C25B3D" w:rsidP="00C25B3D">
      <w:pPr>
        <w:pStyle w:val="NormalWeb"/>
        <w:shd w:val="clear" w:color="auto" w:fill="FFFFFF"/>
        <w:spacing w:before="0" w:beforeAutospacing="0" w:after="0" w:afterAutospacing="0"/>
        <w:jc w:val="both"/>
        <w:rPr>
          <w:color w:val="000000" w:themeColor="text1"/>
        </w:rPr>
      </w:pPr>
      <w:r w:rsidRPr="00CE42AF">
        <w:rPr>
          <w:color w:val="000000" w:themeColor="text1"/>
        </w:rPr>
        <w:t>Las asoci</w:t>
      </w:r>
      <w:r w:rsidR="007B6D22" w:rsidRPr="00CE42AF">
        <w:rPr>
          <w:color w:val="000000" w:themeColor="text1"/>
        </w:rPr>
        <w:t>a</w:t>
      </w:r>
      <w:r w:rsidRPr="00CE42AF">
        <w:rPr>
          <w:color w:val="000000" w:themeColor="text1"/>
        </w:rPr>
        <w:t xml:space="preserve">ciones de esta </w:t>
      </w:r>
      <w:r w:rsidR="007B6D22" w:rsidRPr="00CE42AF">
        <w:rPr>
          <w:color w:val="000000" w:themeColor="text1"/>
        </w:rPr>
        <w:t>autonomía, perciben el apoyo que desde su Federación reciben, por su participación en los proyectos de formación que se realizan, fuera de las aulas Universitarias.</w:t>
      </w:r>
    </w:p>
    <w:p w:rsidR="007B6D22" w:rsidRPr="00CE42AF" w:rsidRDefault="007B6D22" w:rsidP="00C25B3D">
      <w:pPr>
        <w:pStyle w:val="NormalWeb"/>
        <w:shd w:val="clear" w:color="auto" w:fill="FFFFFF"/>
        <w:spacing w:before="0" w:beforeAutospacing="0" w:after="0" w:afterAutospacing="0"/>
        <w:jc w:val="both"/>
        <w:rPr>
          <w:color w:val="000000" w:themeColor="text1"/>
        </w:rPr>
      </w:pPr>
      <w:r w:rsidRPr="00CE42AF">
        <w:rPr>
          <w:color w:val="000000" w:themeColor="text1"/>
        </w:rPr>
        <w:t>Una federación constituida de una AUTONOMIA tiene la posibilidad de presentar proyectos de formación y ser motor de formación en las materias no Universitarias, pero que son imprescindibles en ser impartidas a la población</w:t>
      </w:r>
      <w:r w:rsidR="0045211F" w:rsidRPr="00CE42AF">
        <w:rPr>
          <w:color w:val="000000" w:themeColor="text1"/>
        </w:rPr>
        <w:t>.</w:t>
      </w:r>
    </w:p>
    <w:p w:rsidR="0045211F" w:rsidRPr="00CE42AF" w:rsidRDefault="0045211F" w:rsidP="00C25B3D">
      <w:pPr>
        <w:pStyle w:val="NormalWeb"/>
        <w:shd w:val="clear" w:color="auto" w:fill="FFFFFF"/>
        <w:spacing w:before="0" w:beforeAutospacing="0" w:after="0" w:afterAutospacing="0"/>
        <w:jc w:val="both"/>
        <w:rPr>
          <w:color w:val="000000" w:themeColor="text1"/>
        </w:rPr>
      </w:pPr>
      <w:r w:rsidRPr="00CE42AF">
        <w:rPr>
          <w:color w:val="000000" w:themeColor="text1"/>
        </w:rPr>
        <w:t>Es una responsabilidad que nosotros como alumnos de los PUM, debemos a la sociedad y que tenemos la formación, experiencia profesional y talento, para poder poner en marcha proyectos de formación que la sociedad de esa autonomía solicita y que por su peculiaridad no es posible impartirla en las Universidades.</w:t>
      </w:r>
    </w:p>
    <w:p w:rsidR="00DB4879" w:rsidRPr="00CE42AF" w:rsidRDefault="00DB4879" w:rsidP="00C25B3D">
      <w:pPr>
        <w:pStyle w:val="NormalWeb"/>
        <w:shd w:val="clear" w:color="auto" w:fill="FFFFFF"/>
        <w:spacing w:before="0" w:beforeAutospacing="0" w:after="0" w:afterAutospacing="0"/>
        <w:jc w:val="both"/>
        <w:rPr>
          <w:color w:val="000000" w:themeColor="text1"/>
        </w:rPr>
      </w:pPr>
    </w:p>
    <w:p w:rsidR="00DB4879" w:rsidRPr="00CE42AF" w:rsidRDefault="00DB4879" w:rsidP="00DB4879">
      <w:pPr>
        <w:pStyle w:val="NormalWeb"/>
        <w:shd w:val="clear" w:color="auto" w:fill="FFFFFF"/>
        <w:spacing w:before="0" w:beforeAutospacing="0" w:after="0" w:afterAutospacing="0"/>
        <w:jc w:val="both"/>
        <w:rPr>
          <w:color w:val="000000" w:themeColor="text1"/>
        </w:rPr>
      </w:pPr>
      <w:r w:rsidRPr="00CE42AF">
        <w:rPr>
          <w:color w:val="000000" w:themeColor="text1"/>
        </w:rPr>
        <w:tab/>
        <w:t>1.- Tenéis Federación en vuestra Autonomía.</w:t>
      </w:r>
    </w:p>
    <w:p w:rsidR="00CE42AF" w:rsidRPr="00CE42AF" w:rsidRDefault="00CE42AF" w:rsidP="00DB4879">
      <w:pPr>
        <w:pStyle w:val="NormalWeb"/>
        <w:shd w:val="clear" w:color="auto" w:fill="FFFFFF"/>
        <w:spacing w:before="0" w:beforeAutospacing="0" w:after="0" w:afterAutospacing="0"/>
        <w:jc w:val="both"/>
        <w:rPr>
          <w:color w:val="000000" w:themeColor="text1"/>
        </w:rPr>
      </w:pPr>
      <w:r w:rsidRPr="00CE42AF">
        <w:rPr>
          <w:color w:val="000000" w:themeColor="text1"/>
        </w:rPr>
        <w:tab/>
        <w:t xml:space="preserve">2.- Si tenéis Federación que ayudas recibes y como participas </w:t>
      </w:r>
    </w:p>
    <w:p w:rsidR="00DB4879" w:rsidRPr="00CE42AF" w:rsidRDefault="00CE42AF" w:rsidP="00DB4879">
      <w:pPr>
        <w:pStyle w:val="NormalWeb"/>
        <w:shd w:val="clear" w:color="auto" w:fill="FFFFFF"/>
        <w:spacing w:before="0" w:beforeAutospacing="0" w:after="0" w:afterAutospacing="0"/>
        <w:ind w:left="708"/>
        <w:jc w:val="both"/>
        <w:rPr>
          <w:color w:val="000000" w:themeColor="text1"/>
        </w:rPr>
      </w:pPr>
      <w:r w:rsidRPr="00CE42AF">
        <w:rPr>
          <w:color w:val="000000" w:themeColor="text1"/>
        </w:rPr>
        <w:t>3</w:t>
      </w:r>
      <w:r w:rsidR="00DB4879" w:rsidRPr="00CE42AF">
        <w:rPr>
          <w:color w:val="000000" w:themeColor="text1"/>
        </w:rPr>
        <w:t xml:space="preserve">.- Consideráis que </w:t>
      </w:r>
      <w:r w:rsidR="002258CD" w:rsidRPr="00CE42AF">
        <w:rPr>
          <w:color w:val="000000" w:themeColor="text1"/>
        </w:rPr>
        <w:t>todas las asociaciones de vuestra autonomía deberían</w:t>
      </w:r>
      <w:r w:rsidR="00DB4879" w:rsidRPr="00CE42AF">
        <w:rPr>
          <w:color w:val="000000" w:themeColor="text1"/>
        </w:rPr>
        <w:t xml:space="preserve"> formar una federación</w:t>
      </w:r>
    </w:p>
    <w:p w:rsidR="00DB4879" w:rsidRPr="00CE42AF" w:rsidRDefault="00CE42AF" w:rsidP="00DB4879">
      <w:pPr>
        <w:pStyle w:val="NormalWeb"/>
        <w:shd w:val="clear" w:color="auto" w:fill="FFFFFF"/>
        <w:spacing w:before="0" w:beforeAutospacing="0" w:after="0" w:afterAutospacing="0"/>
        <w:ind w:left="708"/>
        <w:jc w:val="both"/>
        <w:rPr>
          <w:color w:val="000000" w:themeColor="text1"/>
        </w:rPr>
      </w:pPr>
      <w:r w:rsidRPr="00CE42AF">
        <w:rPr>
          <w:color w:val="000000" w:themeColor="text1"/>
        </w:rPr>
        <w:t>4</w:t>
      </w:r>
      <w:r w:rsidR="00DB4879" w:rsidRPr="00CE42AF">
        <w:rPr>
          <w:color w:val="000000" w:themeColor="text1"/>
        </w:rPr>
        <w:t>.- Cual son los motivos que si tenéis Federación no se encuentre Operativa</w:t>
      </w:r>
      <w:r w:rsidRPr="00CE42AF">
        <w:rPr>
          <w:color w:val="000000" w:themeColor="text1"/>
        </w:rPr>
        <w:t>.</w:t>
      </w:r>
    </w:p>
    <w:p w:rsidR="0095191C" w:rsidRPr="00CE42AF" w:rsidRDefault="0095191C" w:rsidP="00B52D11">
      <w:pPr>
        <w:pStyle w:val="Prrafodelista"/>
        <w:spacing w:before="100" w:beforeAutospacing="1" w:after="100" w:afterAutospacing="1" w:line="240" w:lineRule="auto"/>
        <w:ind w:left="1068"/>
        <w:jc w:val="both"/>
        <w:rPr>
          <w:rFonts w:ascii="Times New Roman" w:eastAsia="Times New Roman" w:hAnsi="Times New Roman" w:cs="Times New Roman"/>
          <w:sz w:val="24"/>
          <w:szCs w:val="24"/>
          <w:lang w:val="es-ES" w:eastAsia="es-ES"/>
        </w:rPr>
      </w:pPr>
    </w:p>
    <w:p w:rsidR="0095191C" w:rsidRPr="00CE42AF" w:rsidRDefault="0095191C" w:rsidP="0095191C">
      <w:pPr>
        <w:spacing w:before="100" w:beforeAutospacing="1" w:after="100" w:afterAutospacing="1" w:line="240" w:lineRule="auto"/>
        <w:ind w:left="720"/>
        <w:rPr>
          <w:rFonts w:ascii="Times New Roman" w:eastAsia="Times New Roman" w:hAnsi="Times New Roman" w:cs="Times New Roman"/>
          <w:b/>
          <w:bCs/>
          <w:color w:val="205A24"/>
          <w:sz w:val="24"/>
          <w:szCs w:val="24"/>
          <w:lang w:val="es-ES" w:eastAsia="es-ES"/>
        </w:rPr>
      </w:pPr>
      <w:r w:rsidRPr="00352163">
        <w:rPr>
          <w:rFonts w:ascii="Times New Roman" w:eastAsia="Times New Roman" w:hAnsi="Times New Roman" w:cs="Times New Roman"/>
          <w:b/>
          <w:bCs/>
          <w:sz w:val="24"/>
          <w:szCs w:val="24"/>
          <w:lang w:val="es-ES" w:eastAsia="es-ES"/>
        </w:rPr>
        <w:t>Intercambios académicos con otras universidades nacionales</w:t>
      </w:r>
      <w:r w:rsidRPr="00352163">
        <w:rPr>
          <w:rFonts w:ascii="Times New Roman" w:eastAsia="Times New Roman" w:hAnsi="Times New Roman" w:cs="Times New Roman"/>
          <w:b/>
          <w:bCs/>
          <w:color w:val="205A24"/>
          <w:sz w:val="24"/>
          <w:szCs w:val="24"/>
          <w:lang w:val="es-ES" w:eastAsia="es-ES"/>
        </w:rPr>
        <w:t>.</w:t>
      </w:r>
    </w:p>
    <w:p w:rsidR="00757CCB" w:rsidRPr="00CE42AF" w:rsidRDefault="0045211F"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El intercambio entre alu</w:t>
      </w:r>
      <w:r w:rsidR="00DB4879" w:rsidRPr="00CE42AF">
        <w:rPr>
          <w:rFonts w:ascii="Times New Roman" w:eastAsia="Times New Roman" w:hAnsi="Times New Roman" w:cs="Times New Roman"/>
          <w:color w:val="000000" w:themeColor="text1"/>
          <w:sz w:val="24"/>
          <w:szCs w:val="24"/>
          <w:lang w:val="es-ES" w:eastAsia="es-ES"/>
        </w:rPr>
        <w:t>mnos de los programas de Mayores, muchas asociaciones tienen una extensa experiencia, resultan muy positivas y desde CAUMAS deberíamos organizar y promover la participación</w:t>
      </w:r>
      <w:r w:rsidR="00757CCB" w:rsidRPr="00CE42AF">
        <w:rPr>
          <w:rFonts w:ascii="Times New Roman" w:eastAsia="Times New Roman" w:hAnsi="Times New Roman" w:cs="Times New Roman"/>
          <w:color w:val="000000" w:themeColor="text1"/>
          <w:sz w:val="24"/>
          <w:szCs w:val="24"/>
          <w:lang w:val="es-ES" w:eastAsia="es-ES"/>
        </w:rPr>
        <w:t xml:space="preserve"> de intercambios.</w:t>
      </w:r>
    </w:p>
    <w:p w:rsidR="0095191C" w:rsidRPr="00CE42AF"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Los intercambios es</w:t>
      </w:r>
      <w:r w:rsidR="00DB4879" w:rsidRPr="00CE42AF">
        <w:rPr>
          <w:rFonts w:ascii="Times New Roman" w:eastAsia="Times New Roman" w:hAnsi="Times New Roman" w:cs="Times New Roman"/>
          <w:color w:val="000000" w:themeColor="text1"/>
          <w:sz w:val="24"/>
          <w:szCs w:val="24"/>
          <w:lang w:val="es-ES" w:eastAsia="es-ES"/>
        </w:rPr>
        <w:t xml:space="preserve"> </w:t>
      </w:r>
      <w:r w:rsidRPr="00CE42AF">
        <w:rPr>
          <w:rFonts w:ascii="Times New Roman" w:eastAsia="Times New Roman" w:hAnsi="Times New Roman" w:cs="Times New Roman"/>
          <w:color w:val="000000" w:themeColor="text1"/>
          <w:sz w:val="24"/>
          <w:szCs w:val="24"/>
          <w:lang w:val="es-ES" w:eastAsia="es-ES"/>
        </w:rPr>
        <w:t>una oportunidad de conocer la formación que se imparte en las Universidades que visitamos, pero sobre todo el encuentro entre alumnos de las diferentes autonomías.</w:t>
      </w:r>
    </w:p>
    <w:p w:rsidR="00757CCB" w:rsidRPr="00CE42AF"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ab/>
        <w:t>1.- Experiencias de intercambios nacionales e internacionales.</w:t>
      </w:r>
    </w:p>
    <w:p w:rsidR="00757CCB" w:rsidRPr="00CE42AF"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ab/>
        <w:t>2.- Se programan y duración del intercambio.</w:t>
      </w:r>
    </w:p>
    <w:p w:rsidR="00757CCB" w:rsidRPr="00CE42AF"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ab/>
        <w:t>3.- Experiencias de intercambio Internacionales.</w:t>
      </w:r>
    </w:p>
    <w:p w:rsidR="00757CCB" w:rsidRPr="00CE42AF"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Estos son los cuatro temas que presentamos para trabajar, las personas que quieran participar indicar el tema en que más interés tiene para vuestra asociación para poneros en contacto, con las que quieren trabajar en el mismo trabajo,</w:t>
      </w:r>
    </w:p>
    <w:p w:rsidR="00757CCB" w:rsidRDefault="00757CCB"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CE42AF">
        <w:rPr>
          <w:rFonts w:ascii="Times New Roman" w:eastAsia="Times New Roman" w:hAnsi="Times New Roman" w:cs="Times New Roman"/>
          <w:color w:val="000000" w:themeColor="text1"/>
          <w:sz w:val="24"/>
          <w:szCs w:val="24"/>
          <w:lang w:val="es-ES" w:eastAsia="es-ES"/>
        </w:rPr>
        <w:t>La presentación en la mesa en las Jornadas la realiza</w:t>
      </w:r>
      <w:r w:rsidR="002D2F05" w:rsidRPr="00CE42AF">
        <w:rPr>
          <w:rFonts w:ascii="Times New Roman" w:eastAsia="Times New Roman" w:hAnsi="Times New Roman" w:cs="Times New Roman"/>
          <w:color w:val="000000" w:themeColor="text1"/>
          <w:sz w:val="24"/>
          <w:szCs w:val="24"/>
          <w:lang w:val="es-ES" w:eastAsia="es-ES"/>
        </w:rPr>
        <w:t xml:space="preserve"> la que decida el equipo que ha realizado el trabajado.</w:t>
      </w:r>
      <w:r w:rsidRPr="00CE42AF">
        <w:rPr>
          <w:rFonts w:ascii="Times New Roman" w:eastAsia="Times New Roman" w:hAnsi="Times New Roman" w:cs="Times New Roman"/>
          <w:color w:val="000000" w:themeColor="text1"/>
          <w:sz w:val="24"/>
          <w:szCs w:val="24"/>
          <w:lang w:val="es-ES" w:eastAsia="es-ES"/>
        </w:rPr>
        <w:t xml:space="preserve"> </w:t>
      </w:r>
      <w:r w:rsidR="002D2F05" w:rsidRPr="00CE42AF">
        <w:rPr>
          <w:rFonts w:ascii="Times New Roman" w:eastAsia="Times New Roman" w:hAnsi="Times New Roman" w:cs="Times New Roman"/>
          <w:color w:val="000000" w:themeColor="text1"/>
          <w:sz w:val="24"/>
          <w:szCs w:val="24"/>
          <w:lang w:val="es-ES" w:eastAsia="es-ES"/>
        </w:rPr>
        <w:t>R</w:t>
      </w:r>
      <w:r w:rsidRPr="00CE42AF">
        <w:rPr>
          <w:rFonts w:ascii="Times New Roman" w:eastAsia="Times New Roman" w:hAnsi="Times New Roman" w:cs="Times New Roman"/>
          <w:color w:val="000000" w:themeColor="text1"/>
          <w:sz w:val="24"/>
          <w:szCs w:val="24"/>
          <w:lang w:val="es-ES" w:eastAsia="es-ES"/>
        </w:rPr>
        <w:t>esumen de la presentación, los planes de trabajo durante el próximo curso</w:t>
      </w:r>
      <w:r w:rsidR="002D2F05" w:rsidRPr="00CE42AF">
        <w:rPr>
          <w:rFonts w:ascii="Times New Roman" w:eastAsia="Times New Roman" w:hAnsi="Times New Roman" w:cs="Times New Roman"/>
          <w:color w:val="000000" w:themeColor="text1"/>
          <w:sz w:val="24"/>
          <w:szCs w:val="24"/>
          <w:lang w:val="es-ES" w:eastAsia="es-ES"/>
        </w:rPr>
        <w:t xml:space="preserve"> objetivos a conseguir</w:t>
      </w:r>
      <w:r w:rsidRPr="00CE42AF">
        <w:rPr>
          <w:rFonts w:ascii="Times New Roman" w:eastAsia="Times New Roman" w:hAnsi="Times New Roman" w:cs="Times New Roman"/>
          <w:color w:val="000000" w:themeColor="text1"/>
          <w:sz w:val="24"/>
          <w:szCs w:val="24"/>
          <w:lang w:val="es-ES" w:eastAsia="es-ES"/>
        </w:rPr>
        <w:t xml:space="preserve"> y la futura presentación de resultados en las próximas Jornadas de </w:t>
      </w:r>
      <w:r w:rsidR="002D2F05" w:rsidRPr="00CE42AF">
        <w:rPr>
          <w:rFonts w:ascii="Times New Roman" w:eastAsia="Times New Roman" w:hAnsi="Times New Roman" w:cs="Times New Roman"/>
          <w:color w:val="000000" w:themeColor="text1"/>
          <w:sz w:val="24"/>
          <w:szCs w:val="24"/>
          <w:lang w:val="es-ES" w:eastAsia="es-ES"/>
        </w:rPr>
        <w:t>Córdoba</w:t>
      </w:r>
      <w:r w:rsidRPr="00CE42AF">
        <w:rPr>
          <w:rFonts w:ascii="Times New Roman" w:eastAsia="Times New Roman" w:hAnsi="Times New Roman" w:cs="Times New Roman"/>
          <w:color w:val="000000" w:themeColor="text1"/>
          <w:sz w:val="24"/>
          <w:szCs w:val="24"/>
          <w:lang w:val="es-ES" w:eastAsia="es-ES"/>
        </w:rPr>
        <w:t>.</w:t>
      </w:r>
    </w:p>
    <w:p w:rsidR="00CE42AF" w:rsidRDefault="00CE42AF" w:rsidP="00757CCB">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s-ES" w:eastAsia="es-ES"/>
        </w:rPr>
      </w:pPr>
      <w:r w:rsidRPr="00272C15">
        <w:rPr>
          <w:rFonts w:ascii="Times New Roman" w:eastAsia="Times New Roman" w:hAnsi="Times New Roman" w:cs="Times New Roman"/>
          <w:b/>
          <w:color w:val="000000" w:themeColor="text1"/>
          <w:sz w:val="24"/>
          <w:szCs w:val="24"/>
          <w:lang w:val="es-ES" w:eastAsia="es-ES"/>
        </w:rPr>
        <w:t>PRESENTACIÓN Y SEGUIMIENTO DE</w:t>
      </w:r>
      <w:r w:rsidR="00272C15" w:rsidRPr="00272C15">
        <w:rPr>
          <w:rFonts w:ascii="Times New Roman" w:eastAsia="Times New Roman" w:hAnsi="Times New Roman" w:cs="Times New Roman"/>
          <w:b/>
          <w:color w:val="000000" w:themeColor="text1"/>
          <w:sz w:val="24"/>
          <w:szCs w:val="24"/>
          <w:lang w:val="es-ES" w:eastAsia="es-ES"/>
        </w:rPr>
        <w:t xml:space="preserve"> LOS TRABAJOS</w:t>
      </w:r>
      <w:r w:rsidR="00272C15">
        <w:rPr>
          <w:rFonts w:ascii="Times New Roman" w:eastAsia="Times New Roman" w:hAnsi="Times New Roman" w:cs="Times New Roman"/>
          <w:color w:val="000000" w:themeColor="text1"/>
          <w:sz w:val="24"/>
          <w:szCs w:val="24"/>
          <w:lang w:val="es-ES" w:eastAsia="es-ES"/>
        </w:rPr>
        <w:t>.</w:t>
      </w:r>
    </w:p>
    <w:p w:rsidR="00CE42AF" w:rsidRPr="00CE42AF" w:rsidRDefault="00CE42AF" w:rsidP="00CE42AF">
      <w:pPr>
        <w:tabs>
          <w:tab w:val="num" w:pos="720"/>
        </w:tabs>
        <w:spacing w:before="100" w:beforeAutospacing="1" w:after="100" w:afterAutospacing="1" w:line="240" w:lineRule="auto"/>
        <w:jc w:val="both"/>
        <w:rPr>
          <w:rFonts w:ascii="Times New Roman" w:hAnsi="Times New Roman" w:cs="Times New Roman"/>
          <w:b/>
          <w:sz w:val="24"/>
          <w:szCs w:val="24"/>
          <w:shd w:val="clear" w:color="auto" w:fill="FFFFFF"/>
        </w:rPr>
      </w:pPr>
      <w:r w:rsidRPr="00CE42AF">
        <w:rPr>
          <w:rFonts w:ascii="Times New Roman" w:hAnsi="Times New Roman" w:cs="Times New Roman"/>
          <w:b/>
          <w:sz w:val="24"/>
          <w:szCs w:val="24"/>
          <w:shd w:val="clear" w:color="auto" w:fill="FFFFFF"/>
        </w:rPr>
        <w:t>Los resúmenes se presentarán en las mesas correspondientes, por las personas que consideren los equipos.</w:t>
      </w:r>
    </w:p>
    <w:p w:rsidR="00CE42AF" w:rsidRPr="00272C15" w:rsidRDefault="00272C15" w:rsidP="00757CCB">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es-ES" w:eastAsia="es-ES"/>
        </w:rPr>
      </w:pPr>
      <w:r w:rsidRPr="00272C15">
        <w:rPr>
          <w:rFonts w:ascii="Times New Roman" w:eastAsia="Times New Roman" w:hAnsi="Times New Roman" w:cs="Times New Roman"/>
          <w:b/>
          <w:color w:val="000000" w:themeColor="text1"/>
          <w:sz w:val="24"/>
          <w:szCs w:val="24"/>
          <w:lang w:val="es-ES" w:eastAsia="es-ES"/>
        </w:rPr>
        <w:lastRenderedPageBreak/>
        <w:t>Las personas que van a participar, indicar el tema en que vais a trabajar,</w:t>
      </w:r>
      <w:r>
        <w:rPr>
          <w:rFonts w:ascii="Times New Roman" w:eastAsia="Times New Roman" w:hAnsi="Times New Roman" w:cs="Times New Roman"/>
          <w:b/>
          <w:color w:val="000000" w:themeColor="text1"/>
          <w:sz w:val="24"/>
          <w:szCs w:val="24"/>
          <w:lang w:val="es-ES" w:eastAsia="es-ES"/>
        </w:rPr>
        <w:t xml:space="preserve"> al </w:t>
      </w:r>
      <w:proofErr w:type="spellStart"/>
      <w:proofErr w:type="gramStart"/>
      <w:r>
        <w:rPr>
          <w:rFonts w:ascii="Times New Roman" w:eastAsia="Times New Roman" w:hAnsi="Times New Roman" w:cs="Times New Roman"/>
          <w:b/>
          <w:color w:val="000000" w:themeColor="text1"/>
          <w:sz w:val="24"/>
          <w:szCs w:val="24"/>
          <w:lang w:val="es-ES" w:eastAsia="es-ES"/>
        </w:rPr>
        <w:t>e.mail</w:t>
      </w:r>
      <w:proofErr w:type="spellEnd"/>
      <w:proofErr w:type="gramEnd"/>
      <w:r>
        <w:rPr>
          <w:rFonts w:ascii="Times New Roman" w:eastAsia="Times New Roman" w:hAnsi="Times New Roman" w:cs="Times New Roman"/>
          <w:b/>
          <w:color w:val="000000" w:themeColor="text1"/>
          <w:sz w:val="24"/>
          <w:szCs w:val="24"/>
          <w:lang w:val="es-ES" w:eastAsia="es-ES"/>
        </w:rPr>
        <w:t xml:space="preserve"> </w:t>
      </w:r>
      <w:r w:rsidRPr="00272C15">
        <w:rPr>
          <w:rFonts w:ascii="Arial" w:hAnsi="Arial" w:cs="Arial"/>
          <w:color w:val="0070C0"/>
          <w:sz w:val="26"/>
          <w:szCs w:val="26"/>
          <w:shd w:val="clear" w:color="auto" w:fill="FFFFFF"/>
        </w:rPr>
        <w:t>xxiijornadasacoruna@gmail.com</w:t>
      </w:r>
      <w:r w:rsidRPr="00272C15">
        <w:rPr>
          <w:rFonts w:ascii="Times New Roman" w:eastAsia="Times New Roman" w:hAnsi="Times New Roman" w:cs="Times New Roman"/>
          <w:b/>
          <w:color w:val="0070C0"/>
          <w:sz w:val="24"/>
          <w:szCs w:val="24"/>
          <w:lang w:val="es-ES" w:eastAsia="es-ES"/>
        </w:rPr>
        <w:t xml:space="preserve"> </w:t>
      </w:r>
      <w:r w:rsidRPr="00272C15">
        <w:rPr>
          <w:rFonts w:ascii="Times New Roman" w:eastAsia="Times New Roman" w:hAnsi="Times New Roman" w:cs="Times New Roman"/>
          <w:b/>
          <w:color w:val="000000" w:themeColor="text1"/>
          <w:sz w:val="24"/>
          <w:szCs w:val="24"/>
          <w:lang w:val="es-ES" w:eastAsia="es-ES"/>
        </w:rPr>
        <w:t>para poneros en contacto con los que han elegido el mismo tema, y participar de las sugerencias y poder trabajar en equipo.</w:t>
      </w:r>
      <w:r>
        <w:rPr>
          <w:rFonts w:ascii="Times New Roman" w:eastAsia="Times New Roman" w:hAnsi="Times New Roman" w:cs="Times New Roman"/>
          <w:b/>
          <w:color w:val="000000" w:themeColor="text1"/>
          <w:sz w:val="24"/>
          <w:szCs w:val="24"/>
          <w:lang w:val="es-ES" w:eastAsia="es-ES"/>
        </w:rPr>
        <w:t xml:space="preserve"> La organización os indicara a quien dirigiros para contactar y trabajar en el mismo tema.</w:t>
      </w:r>
    </w:p>
    <w:p w:rsidR="00CE42AF" w:rsidRPr="00CE42AF" w:rsidRDefault="00CE42AF" w:rsidP="00CE42AF">
      <w:pPr>
        <w:tabs>
          <w:tab w:val="num" w:pos="720"/>
        </w:tabs>
        <w:spacing w:before="100" w:beforeAutospacing="1" w:after="100" w:afterAutospacing="1" w:line="240" w:lineRule="auto"/>
        <w:jc w:val="both"/>
        <w:rPr>
          <w:rFonts w:ascii="Times New Roman" w:hAnsi="Times New Roman" w:cs="Times New Roman"/>
          <w:b/>
          <w:sz w:val="24"/>
          <w:szCs w:val="24"/>
          <w:shd w:val="clear" w:color="auto" w:fill="FFFFFF"/>
        </w:rPr>
      </w:pPr>
      <w:r w:rsidRPr="00CE42AF">
        <w:rPr>
          <w:rFonts w:ascii="Times New Roman" w:hAnsi="Times New Roman" w:cs="Times New Roman"/>
          <w:b/>
          <w:sz w:val="24"/>
          <w:szCs w:val="24"/>
          <w:shd w:val="clear" w:color="auto" w:fill="FFFFFF"/>
        </w:rPr>
        <w:t>Los objetivos conseguidos durante el curso 2024 – 2025, se presentarán en la XXIII Jornadas de Córdoba.</w:t>
      </w:r>
    </w:p>
    <w:p w:rsidR="001E11EA" w:rsidRPr="00352163" w:rsidRDefault="001E11EA" w:rsidP="001E11EA">
      <w:pPr>
        <w:spacing w:before="100" w:beforeAutospacing="1" w:after="100" w:afterAutospacing="1" w:line="240" w:lineRule="auto"/>
        <w:rPr>
          <w:rFonts w:ascii="Verdana" w:eastAsia="Times New Roman" w:hAnsi="Verdana" w:cs="Times New Roman"/>
          <w:color w:val="205A24"/>
          <w:sz w:val="20"/>
          <w:szCs w:val="20"/>
          <w:lang w:val="es-ES" w:eastAsia="es-ES"/>
        </w:rPr>
      </w:pPr>
    </w:p>
    <w:p w:rsidR="003F51D9" w:rsidRPr="00352163" w:rsidRDefault="003F51D9" w:rsidP="00352163"/>
    <w:sectPr w:rsidR="003F51D9" w:rsidRPr="003521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819D4"/>
    <w:multiLevelType w:val="hybridMultilevel"/>
    <w:tmpl w:val="1910CBAE"/>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 w15:restartNumberingAfterBreak="0">
    <w:nsid w:val="16ED2CAF"/>
    <w:multiLevelType w:val="hybridMultilevel"/>
    <w:tmpl w:val="FF006FE0"/>
    <w:lvl w:ilvl="0" w:tplc="9CF0457A">
      <w:start w:val="1"/>
      <w:numFmt w:val="decimal"/>
      <w:lvlText w:val="%1."/>
      <w:lvlJc w:val="left"/>
      <w:pPr>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BD72AA2"/>
    <w:multiLevelType w:val="hybridMultilevel"/>
    <w:tmpl w:val="2F1A522C"/>
    <w:lvl w:ilvl="0" w:tplc="9CF0457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239F3961"/>
    <w:multiLevelType w:val="multilevel"/>
    <w:tmpl w:val="D3F61D0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C905CB"/>
    <w:multiLevelType w:val="multilevel"/>
    <w:tmpl w:val="D3F61D0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2C77E5"/>
    <w:multiLevelType w:val="hybridMultilevel"/>
    <w:tmpl w:val="C72A26E8"/>
    <w:lvl w:ilvl="0" w:tplc="9CF0457A">
      <w:start w:val="1"/>
      <w:numFmt w:val="decimal"/>
      <w:lvlText w:val="%1."/>
      <w:lvlJc w:val="left"/>
      <w:pPr>
        <w:ind w:left="1773" w:hanging="360"/>
      </w:pPr>
      <w:rPr>
        <w:rFonts w:hint="default"/>
      </w:rPr>
    </w:lvl>
    <w:lvl w:ilvl="1" w:tplc="0C0A0019" w:tentative="1">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6" w15:restartNumberingAfterBreak="0">
    <w:nsid w:val="7D003028"/>
    <w:multiLevelType w:val="multilevel"/>
    <w:tmpl w:val="D3F61D0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6"/>
  </w:num>
  <w:num w:numId="4">
    <w:abstractNumId w:val="2"/>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962"/>
    <w:rsid w:val="001E11EA"/>
    <w:rsid w:val="002258CD"/>
    <w:rsid w:val="00272C15"/>
    <w:rsid w:val="002D2F05"/>
    <w:rsid w:val="00352163"/>
    <w:rsid w:val="003C4744"/>
    <w:rsid w:val="003F51D9"/>
    <w:rsid w:val="0045211F"/>
    <w:rsid w:val="00743FED"/>
    <w:rsid w:val="00757CCB"/>
    <w:rsid w:val="007803C6"/>
    <w:rsid w:val="007B6D22"/>
    <w:rsid w:val="00890D4E"/>
    <w:rsid w:val="0095191C"/>
    <w:rsid w:val="00971E1C"/>
    <w:rsid w:val="00A073DB"/>
    <w:rsid w:val="00A15F5E"/>
    <w:rsid w:val="00B52D11"/>
    <w:rsid w:val="00C25B3D"/>
    <w:rsid w:val="00CE42AF"/>
    <w:rsid w:val="00DB4879"/>
    <w:rsid w:val="00F609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D0D34-1B7E-4062-BA81-86794774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90D4E"/>
    <w:pPr>
      <w:ind w:left="720"/>
      <w:contextualSpacing/>
    </w:pPr>
  </w:style>
  <w:style w:type="paragraph" w:styleId="NormalWeb">
    <w:name w:val="Normal (Web)"/>
    <w:basedOn w:val="Normal"/>
    <w:uiPriority w:val="99"/>
    <w:unhideWhenUsed/>
    <w:rsid w:val="00B52D11"/>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716181">
      <w:bodyDiv w:val="1"/>
      <w:marLeft w:val="0"/>
      <w:marRight w:val="0"/>
      <w:marTop w:val="0"/>
      <w:marBottom w:val="0"/>
      <w:divBdr>
        <w:top w:val="none" w:sz="0" w:space="0" w:color="auto"/>
        <w:left w:val="none" w:sz="0" w:space="0" w:color="auto"/>
        <w:bottom w:val="none" w:sz="0" w:space="0" w:color="auto"/>
        <w:right w:val="none" w:sz="0" w:space="0" w:color="auto"/>
      </w:divBdr>
      <w:divsChild>
        <w:div w:id="751583063">
          <w:marLeft w:val="0"/>
          <w:marRight w:val="0"/>
          <w:marTop w:val="0"/>
          <w:marBottom w:val="525"/>
          <w:divBdr>
            <w:top w:val="none" w:sz="0" w:space="0" w:color="auto"/>
            <w:left w:val="none" w:sz="0" w:space="0" w:color="auto"/>
            <w:bottom w:val="none" w:sz="0" w:space="0" w:color="auto"/>
            <w:right w:val="none" w:sz="0" w:space="0" w:color="auto"/>
          </w:divBdr>
          <w:divsChild>
            <w:div w:id="1387484964">
              <w:marLeft w:val="0"/>
              <w:marRight w:val="0"/>
              <w:marTop w:val="0"/>
              <w:marBottom w:val="0"/>
              <w:divBdr>
                <w:top w:val="none" w:sz="0" w:space="0" w:color="auto"/>
                <w:left w:val="none" w:sz="0" w:space="0" w:color="auto"/>
                <w:bottom w:val="none" w:sz="0" w:space="0" w:color="auto"/>
                <w:right w:val="none" w:sz="0" w:space="0" w:color="auto"/>
              </w:divBdr>
            </w:div>
          </w:divsChild>
        </w:div>
        <w:div w:id="318730857">
          <w:marLeft w:val="0"/>
          <w:marRight w:val="0"/>
          <w:marTop w:val="0"/>
          <w:marBottom w:val="525"/>
          <w:divBdr>
            <w:top w:val="none" w:sz="0" w:space="0" w:color="auto"/>
            <w:left w:val="none" w:sz="0" w:space="0" w:color="auto"/>
            <w:bottom w:val="none" w:sz="0" w:space="0" w:color="auto"/>
            <w:right w:val="none" w:sz="0" w:space="0" w:color="auto"/>
          </w:divBdr>
          <w:divsChild>
            <w:div w:id="88695312">
              <w:marLeft w:val="0"/>
              <w:marRight w:val="0"/>
              <w:marTop w:val="0"/>
              <w:marBottom w:val="0"/>
              <w:divBdr>
                <w:top w:val="none" w:sz="0" w:space="0" w:color="auto"/>
                <w:left w:val="none" w:sz="0" w:space="0" w:color="auto"/>
                <w:bottom w:val="none" w:sz="0" w:space="0" w:color="auto"/>
                <w:right w:val="none" w:sz="0" w:space="0" w:color="auto"/>
              </w:divBdr>
            </w:div>
          </w:divsChild>
        </w:div>
        <w:div w:id="1569539717">
          <w:marLeft w:val="0"/>
          <w:marRight w:val="0"/>
          <w:marTop w:val="0"/>
          <w:marBottom w:val="525"/>
          <w:divBdr>
            <w:top w:val="none" w:sz="0" w:space="0" w:color="auto"/>
            <w:left w:val="none" w:sz="0" w:space="0" w:color="auto"/>
            <w:bottom w:val="none" w:sz="0" w:space="0" w:color="auto"/>
            <w:right w:val="none" w:sz="0" w:space="0" w:color="auto"/>
          </w:divBdr>
          <w:divsChild>
            <w:div w:id="1251504719">
              <w:marLeft w:val="0"/>
              <w:marRight w:val="0"/>
              <w:marTop w:val="0"/>
              <w:marBottom w:val="0"/>
              <w:divBdr>
                <w:top w:val="none" w:sz="0" w:space="0" w:color="auto"/>
                <w:left w:val="none" w:sz="0" w:space="0" w:color="auto"/>
                <w:bottom w:val="none" w:sz="0" w:space="0" w:color="auto"/>
                <w:right w:val="none" w:sz="0" w:space="0" w:color="auto"/>
              </w:divBdr>
            </w:div>
          </w:divsChild>
        </w:div>
        <w:div w:id="132910548">
          <w:marLeft w:val="0"/>
          <w:marRight w:val="0"/>
          <w:marTop w:val="0"/>
          <w:marBottom w:val="525"/>
          <w:divBdr>
            <w:top w:val="none" w:sz="0" w:space="0" w:color="auto"/>
            <w:left w:val="none" w:sz="0" w:space="0" w:color="auto"/>
            <w:bottom w:val="none" w:sz="0" w:space="0" w:color="auto"/>
            <w:right w:val="none" w:sz="0" w:space="0" w:color="auto"/>
          </w:divBdr>
          <w:divsChild>
            <w:div w:id="923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651116">
      <w:bodyDiv w:val="1"/>
      <w:marLeft w:val="0"/>
      <w:marRight w:val="0"/>
      <w:marTop w:val="0"/>
      <w:marBottom w:val="0"/>
      <w:divBdr>
        <w:top w:val="none" w:sz="0" w:space="0" w:color="auto"/>
        <w:left w:val="none" w:sz="0" w:space="0" w:color="auto"/>
        <w:bottom w:val="none" w:sz="0" w:space="0" w:color="auto"/>
        <w:right w:val="none" w:sz="0" w:space="0" w:color="auto"/>
      </w:divBdr>
      <w:divsChild>
        <w:div w:id="458645163">
          <w:marLeft w:val="0"/>
          <w:marRight w:val="0"/>
          <w:marTop w:val="0"/>
          <w:marBottom w:val="525"/>
          <w:divBdr>
            <w:top w:val="none" w:sz="0" w:space="0" w:color="auto"/>
            <w:left w:val="none" w:sz="0" w:space="0" w:color="auto"/>
            <w:bottom w:val="none" w:sz="0" w:space="0" w:color="auto"/>
            <w:right w:val="none" w:sz="0" w:space="0" w:color="auto"/>
          </w:divBdr>
          <w:divsChild>
            <w:div w:id="1671715483">
              <w:marLeft w:val="0"/>
              <w:marRight w:val="0"/>
              <w:marTop w:val="0"/>
              <w:marBottom w:val="0"/>
              <w:divBdr>
                <w:top w:val="none" w:sz="0" w:space="0" w:color="auto"/>
                <w:left w:val="none" w:sz="0" w:space="0" w:color="auto"/>
                <w:bottom w:val="none" w:sz="0" w:space="0" w:color="auto"/>
                <w:right w:val="none" w:sz="0" w:space="0" w:color="auto"/>
              </w:divBdr>
            </w:div>
          </w:divsChild>
        </w:div>
        <w:div w:id="2077050082">
          <w:marLeft w:val="0"/>
          <w:marRight w:val="0"/>
          <w:marTop w:val="0"/>
          <w:marBottom w:val="525"/>
          <w:divBdr>
            <w:top w:val="none" w:sz="0" w:space="0" w:color="auto"/>
            <w:left w:val="none" w:sz="0" w:space="0" w:color="auto"/>
            <w:bottom w:val="none" w:sz="0" w:space="0" w:color="auto"/>
            <w:right w:val="none" w:sz="0" w:space="0" w:color="auto"/>
          </w:divBdr>
          <w:divsChild>
            <w:div w:id="1769306367">
              <w:marLeft w:val="0"/>
              <w:marRight w:val="0"/>
              <w:marTop w:val="0"/>
              <w:marBottom w:val="0"/>
              <w:divBdr>
                <w:top w:val="none" w:sz="0" w:space="0" w:color="auto"/>
                <w:left w:val="none" w:sz="0" w:space="0" w:color="auto"/>
                <w:bottom w:val="none" w:sz="0" w:space="0" w:color="auto"/>
                <w:right w:val="none" w:sz="0" w:space="0" w:color="auto"/>
              </w:divBdr>
            </w:div>
          </w:divsChild>
        </w:div>
        <w:div w:id="912621331">
          <w:marLeft w:val="0"/>
          <w:marRight w:val="0"/>
          <w:marTop w:val="0"/>
          <w:marBottom w:val="525"/>
          <w:divBdr>
            <w:top w:val="none" w:sz="0" w:space="0" w:color="auto"/>
            <w:left w:val="none" w:sz="0" w:space="0" w:color="auto"/>
            <w:bottom w:val="none" w:sz="0" w:space="0" w:color="auto"/>
            <w:right w:val="none" w:sz="0" w:space="0" w:color="auto"/>
          </w:divBdr>
          <w:divsChild>
            <w:div w:id="636885128">
              <w:marLeft w:val="0"/>
              <w:marRight w:val="0"/>
              <w:marTop w:val="0"/>
              <w:marBottom w:val="0"/>
              <w:divBdr>
                <w:top w:val="none" w:sz="0" w:space="0" w:color="auto"/>
                <w:left w:val="none" w:sz="0" w:space="0" w:color="auto"/>
                <w:bottom w:val="none" w:sz="0" w:space="0" w:color="auto"/>
                <w:right w:val="none" w:sz="0" w:space="0" w:color="auto"/>
              </w:divBdr>
            </w:div>
          </w:divsChild>
        </w:div>
        <w:div w:id="1980456741">
          <w:marLeft w:val="0"/>
          <w:marRight w:val="0"/>
          <w:marTop w:val="0"/>
          <w:marBottom w:val="525"/>
          <w:divBdr>
            <w:top w:val="none" w:sz="0" w:space="0" w:color="auto"/>
            <w:left w:val="none" w:sz="0" w:space="0" w:color="auto"/>
            <w:bottom w:val="none" w:sz="0" w:space="0" w:color="auto"/>
            <w:right w:val="none" w:sz="0" w:space="0" w:color="auto"/>
          </w:divBdr>
          <w:divsChild>
            <w:div w:id="82235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20087">
      <w:bodyDiv w:val="1"/>
      <w:marLeft w:val="0"/>
      <w:marRight w:val="0"/>
      <w:marTop w:val="0"/>
      <w:marBottom w:val="0"/>
      <w:divBdr>
        <w:top w:val="none" w:sz="0" w:space="0" w:color="auto"/>
        <w:left w:val="none" w:sz="0" w:space="0" w:color="auto"/>
        <w:bottom w:val="none" w:sz="0" w:space="0" w:color="auto"/>
        <w:right w:val="none" w:sz="0" w:space="0" w:color="auto"/>
      </w:divBdr>
      <w:divsChild>
        <w:div w:id="2117478768">
          <w:blockQuote w:val="1"/>
          <w:marLeft w:val="0"/>
          <w:marRight w:val="0"/>
          <w:marTop w:val="0"/>
          <w:marBottom w:val="0"/>
          <w:divBdr>
            <w:top w:val="none" w:sz="0" w:space="0" w:color="auto"/>
            <w:left w:val="single" w:sz="12" w:space="5" w:color="1010FF"/>
            <w:bottom w:val="none" w:sz="0" w:space="0" w:color="auto"/>
            <w:right w:val="single" w:sz="12" w:space="5" w:color="205A24"/>
          </w:divBdr>
          <w:divsChild>
            <w:div w:id="1293251685">
              <w:marLeft w:val="0"/>
              <w:marRight w:val="0"/>
              <w:marTop w:val="0"/>
              <w:marBottom w:val="0"/>
              <w:divBdr>
                <w:top w:val="none" w:sz="0" w:space="0" w:color="auto"/>
                <w:left w:val="none" w:sz="0" w:space="0" w:color="auto"/>
                <w:bottom w:val="none" w:sz="0" w:space="0" w:color="auto"/>
                <w:right w:val="none" w:sz="0" w:space="0" w:color="auto"/>
              </w:divBdr>
              <w:divsChild>
                <w:div w:id="1060248770">
                  <w:marLeft w:val="0"/>
                  <w:marRight w:val="0"/>
                  <w:marTop w:val="0"/>
                  <w:marBottom w:val="0"/>
                  <w:divBdr>
                    <w:top w:val="none" w:sz="0" w:space="0" w:color="auto"/>
                    <w:left w:val="none" w:sz="0" w:space="0" w:color="auto"/>
                    <w:bottom w:val="none" w:sz="0" w:space="0" w:color="auto"/>
                    <w:right w:val="none" w:sz="0" w:space="0" w:color="auto"/>
                  </w:divBdr>
                  <w:divsChild>
                    <w:div w:id="199991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1167</Words>
  <Characters>6422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2024-04-15T09:44:00Z</dcterms:created>
  <dcterms:modified xsi:type="dcterms:W3CDTF">2024-04-15T09:44:00Z</dcterms:modified>
</cp:coreProperties>
</file>