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hd w:fill="ffffff" w:val="clear"/>
        <w:spacing w:after="80" w:before="0" w:line="288" w:lineRule="auto"/>
        <w:jc w:val="center"/>
        <w:rPr>
          <w:rFonts w:ascii="Calibri" w:cs="Calibri" w:eastAsia="Calibri" w:hAnsi="Calibri"/>
          <w:b w:val="1"/>
        </w:rPr>
      </w:pPr>
      <w:bookmarkStart w:colFirst="0" w:colLast="0" w:name="_heading=h.gjdgxs" w:id="0"/>
      <w:bookmarkEnd w:id="0"/>
      <w:r w:rsidDel="00000000" w:rsidR="00000000" w:rsidRPr="00000000">
        <w:rPr>
          <w:rFonts w:ascii="Calibri" w:cs="Calibri" w:eastAsia="Calibri" w:hAnsi="Calibri"/>
          <w:b w:val="1"/>
          <w:rtl w:val="0"/>
        </w:rPr>
        <w:t xml:space="preserve">Participa en la consulta pública del Barómetro MayoresUDP 2023</w:t>
      </w:r>
    </w:p>
    <w:p w:rsidR="00000000" w:rsidDel="00000000" w:rsidP="00000000" w:rsidRDefault="00000000" w:rsidRPr="00000000" w14:paraId="0000000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pStyle w:val="Heading5"/>
        <w:keepNext w:val="0"/>
        <w:keepLines w:val="0"/>
        <w:pBdr>
          <w:top w:color="000000" w:space="0" w:sz="0" w:val="none"/>
          <w:left w:color="000000" w:space="0" w:sz="0" w:val="none"/>
          <w:bottom w:color="000000" w:space="0" w:sz="0" w:val="none"/>
          <w:right w:color="000000" w:space="0" w:sz="0" w:val="none"/>
          <w:between w:color="000000" w:space="0" w:sz="0" w:val="none"/>
        </w:pBdr>
        <w:shd w:fill="ffffff" w:val="clear"/>
        <w:spacing w:after="300" w:before="0" w:lineRule="auto"/>
        <w:jc w:val="both"/>
        <w:rPr>
          <w:rFonts w:ascii="Calibri" w:cs="Calibri" w:eastAsia="Calibri" w:hAnsi="Calibri"/>
          <w:b w:val="1"/>
          <w:color w:val="0000ff"/>
        </w:rPr>
      </w:pPr>
      <w:bookmarkStart w:colFirst="0" w:colLast="0" w:name="_heading=h.30j0zll" w:id="1"/>
      <w:bookmarkEnd w:id="1"/>
      <w:r w:rsidDel="00000000" w:rsidR="00000000" w:rsidRPr="00000000">
        <w:rPr>
          <w:rFonts w:ascii="Calibri" w:cs="Calibri" w:eastAsia="Calibri" w:hAnsi="Calibri"/>
          <w:b w:val="1"/>
          <w:color w:val="000000"/>
          <w:rtl w:val="0"/>
        </w:rPr>
        <w:t xml:space="preserve">Hasta el jueves 16 de febrero puedes participar en la primera encuesta del Barómetro de MayoresUDP. Esta consulta pública busca conocer cuáles son los temas de interés a consultar o conocer del colectivo de personas mayores. </w:t>
      </w:r>
      <w:r w:rsidDel="00000000" w:rsidR="00000000" w:rsidRPr="00000000">
        <w:rPr>
          <w:rFonts w:ascii="Calibri" w:cs="Calibri" w:eastAsia="Calibri" w:hAnsi="Calibri"/>
          <w:b w:val="1"/>
          <w:color w:val="000000"/>
          <w:shd w:fill="fefeff" w:val="clear"/>
          <w:rtl w:val="0"/>
        </w:rPr>
        <w:t xml:space="preserve">Estas opiniones se sistematizan en el Barómetro de Mayores UDP.</w:t>
      </w:r>
      <w:r w:rsidDel="00000000" w:rsidR="00000000" w:rsidRPr="00000000">
        <w:rPr>
          <w:rtl w:val="0"/>
        </w:rPr>
      </w:r>
    </w:p>
    <w:p w:rsidR="00000000" w:rsidDel="00000000" w:rsidP="00000000" w:rsidRDefault="00000000" w:rsidRPr="00000000" w14:paraId="00000004">
      <w:pPr>
        <w:jc w:val="both"/>
        <w:rPr>
          <w:rFonts w:ascii="Calibri" w:cs="Calibri" w:eastAsia="Calibri" w:hAnsi="Calibri"/>
          <w:color w:val="0000ff"/>
          <w:sz w:val="24"/>
          <w:szCs w:val="24"/>
        </w:rPr>
      </w:pPr>
      <w:hyperlink r:id="rId7">
        <w:r w:rsidDel="00000000" w:rsidR="00000000" w:rsidRPr="00000000">
          <w:rPr>
            <w:rFonts w:ascii="Calibri" w:cs="Calibri" w:eastAsia="Calibri" w:hAnsi="Calibri"/>
            <w:color w:val="0000ff"/>
            <w:sz w:val="24"/>
            <w:szCs w:val="24"/>
            <w:u w:val="single"/>
            <w:rtl w:val="0"/>
          </w:rPr>
          <w:t xml:space="preserve">https://forms.gle/wCAcTJsDeUNKqWwo7</w:t>
        </w:r>
      </w:hyperlink>
      <w:r w:rsidDel="00000000" w:rsidR="00000000" w:rsidRPr="00000000">
        <w:rPr>
          <w:rtl w:val="0"/>
        </w:rPr>
      </w:r>
    </w:p>
    <w:p w:rsidR="00000000" w:rsidDel="00000000" w:rsidP="00000000" w:rsidRDefault="00000000" w:rsidRPr="00000000" w14:paraId="00000005">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Unión Democrática de Pensionistas y Jubilados de España -UDP abre a consulta pública la elección de las temáticas que se abordarán en las dos </w:t>
      </w:r>
      <w:r w:rsidDel="00000000" w:rsidR="00000000" w:rsidRPr="00000000">
        <w:rPr>
          <w:rFonts w:ascii="Calibri" w:cs="Calibri" w:eastAsia="Calibri" w:hAnsi="Calibri"/>
          <w:sz w:val="24"/>
          <w:szCs w:val="24"/>
          <w:shd w:fill="fefeff" w:val="clear"/>
          <w:rtl w:val="0"/>
        </w:rPr>
        <w:t xml:space="preserve">encuestas e informes </w:t>
      </w:r>
      <w:r w:rsidDel="00000000" w:rsidR="00000000" w:rsidRPr="00000000">
        <w:rPr>
          <w:rFonts w:ascii="Calibri" w:cs="Calibri" w:eastAsia="Calibri" w:hAnsi="Calibri"/>
          <w:sz w:val="24"/>
          <w:szCs w:val="24"/>
          <w:rtl w:val="0"/>
        </w:rPr>
        <w:t xml:space="preserve">que el Barómetro de MayoresUDP va a realizar en este año 2023.</w:t>
      </w:r>
    </w:p>
    <w:p w:rsidR="00000000" w:rsidDel="00000000" w:rsidP="00000000" w:rsidRDefault="00000000" w:rsidRPr="00000000" w14:paraId="00000007">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spacing w:line="240" w:lineRule="auto"/>
        <w:jc w:val="both"/>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De esa manera,  el Blindaje de la pensiones,  la soledad no deseada, las situaciones de malos tratos y abusos, las residencias de personas mayores y sus alternativas habitacionales o cómo está afectando la actual situación de la Atención Primaria a las personas mayores, son las cinco opciones que la Junta Directiva de UDP junto al grupo de trabajo del Barómetro MayoresUDP proponen para que </w:t>
      </w:r>
      <w:r w:rsidDel="00000000" w:rsidR="00000000" w:rsidRPr="00000000">
        <w:rPr>
          <w:rFonts w:ascii="Calibri" w:cs="Calibri" w:eastAsia="Calibri" w:hAnsi="Calibri"/>
          <w:b w:val="1"/>
          <w:sz w:val="24"/>
          <w:szCs w:val="24"/>
          <w:rtl w:val="0"/>
        </w:rPr>
        <w:t xml:space="preserve">de entre las cinco, las dos más votadas por la sociedad, sean las temáticas de las encuestas e informes a desarrollar por el Barómetro MayoresUDP.</w:t>
      </w:r>
    </w:p>
    <w:p w:rsidR="00000000" w:rsidDel="00000000" w:rsidP="00000000" w:rsidRDefault="00000000" w:rsidRPr="00000000" w14:paraId="00000009">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 esta iniciativa, UDP permite implementar una herramienta para el conocimiento e información en relación a los temas de interés que afectan al colectivo y elaborar iniciativas de acción social, programas, proyectos y actividades que inciden en la solución de problemas o preocupaciones de todo el colectivo de Personas Mayores.</w:t>
      </w:r>
    </w:p>
    <w:p w:rsidR="00000000" w:rsidDel="00000000" w:rsidP="00000000" w:rsidRDefault="00000000" w:rsidRPr="00000000" w14:paraId="0000000B">
      <w:pP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“Una vez realizadas las encuestas y publicados los resultados, nuestro compromiso es trasladar a las administraciones públicas, representantes políticos , así como a organismos públicos y privados y medios de comunicación, la opinión de las personas mayores </w:t>
      </w:r>
      <w:r w:rsidDel="00000000" w:rsidR="00000000" w:rsidRPr="00000000">
        <w:rPr>
          <w:rFonts w:ascii="Calibri" w:cs="Calibri" w:eastAsia="Calibri" w:hAnsi="Calibri"/>
          <w:sz w:val="24"/>
          <w:szCs w:val="24"/>
          <w:shd w:fill="fefeff" w:val="clear"/>
          <w:rtl w:val="0"/>
        </w:rPr>
        <w:t xml:space="preserve">en España”</w:t>
      </w:r>
      <w:r w:rsidDel="00000000" w:rsidR="00000000" w:rsidRPr="00000000">
        <w:rPr>
          <w:rFonts w:ascii="Calibri" w:cs="Calibri" w:eastAsia="Calibri" w:hAnsi="Calibri"/>
          <w:sz w:val="24"/>
          <w:szCs w:val="24"/>
          <w:rtl w:val="0"/>
        </w:rPr>
        <w:t xml:space="preserve">, señala Inmaculada Ruiz Martín, presidenta de la Unión Democrática de Pensionistas y Jubilados de España.</w:t>
      </w:r>
    </w:p>
    <w:p w:rsidR="00000000" w:rsidDel="00000000" w:rsidP="00000000" w:rsidRDefault="00000000" w:rsidRPr="00000000" w14:paraId="0000000C">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la presidenta de UDP “es fundamental que el resto de la sociedad conozca el estado de opinión de las personas mayores sobre los temas que afectan directamente a sus derechos y calidad de vida”.</w:t>
      </w:r>
    </w:p>
    <w:p w:rsidR="00000000" w:rsidDel="00000000" w:rsidP="00000000" w:rsidRDefault="00000000" w:rsidRPr="00000000" w14:paraId="0000000E">
      <w:pP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2023, el Barómetro de MayoresUDP cuenta con la financiación procedente de la subvención del 0,7% del IRPF 2022 de Otros Fines de Interés Social, del  Ministerio de Derechos  Sociales y Agenda 2030. Convocatoria posible gracias a la solidaridad de las personas contribuyentes que cada año marcan en su declaración de la renta la casilla de Actividades de Interés General consideradas de Interés Social, la</w:t>
      </w:r>
      <w:hyperlink r:id="rId8">
        <w:r w:rsidDel="00000000" w:rsidR="00000000" w:rsidRPr="00000000">
          <w:rPr>
            <w:rFonts w:ascii="Calibri" w:cs="Calibri" w:eastAsia="Calibri" w:hAnsi="Calibri"/>
            <w:sz w:val="24"/>
            <w:szCs w:val="24"/>
            <w:u w:val="single"/>
            <w:rtl w:val="0"/>
          </w:rPr>
          <w:t xml:space="preserve"> X Solidaria</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0">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color w:val="535354"/>
          <w:sz w:val="23"/>
          <w:szCs w:val="23"/>
        </w:rPr>
      </w:pPr>
      <w:r w:rsidDel="00000000" w:rsidR="00000000" w:rsidRPr="00000000">
        <w:rPr>
          <w:rFonts w:ascii="Calibri" w:cs="Calibri" w:eastAsia="Calibri" w:hAnsi="Calibri"/>
          <w:sz w:val="24"/>
          <w:szCs w:val="24"/>
          <w:rtl w:val="0"/>
        </w:rPr>
        <w:t xml:space="preserve">Todos los informes ya realizados se encuentran publicados de manera gratuita para su descarga y lectura en </w:t>
      </w:r>
      <w:hyperlink r:id="rId9">
        <w:r w:rsidDel="00000000" w:rsidR="00000000" w:rsidRPr="00000000">
          <w:rPr>
            <w:color w:val="1155cc"/>
            <w:sz w:val="23"/>
            <w:szCs w:val="23"/>
            <w:u w:val="single"/>
            <w:rtl w:val="0"/>
          </w:rPr>
          <w:t xml:space="preserve">https://www.mayoresudp.org/informe-del-mayor-udp/</w:t>
        </w:r>
      </w:hyperlink>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AGENDA DE UDP PARA 2030</w:t>
      </w:r>
    </w:p>
    <w:p w:rsidR="00000000" w:rsidDel="00000000" w:rsidP="00000000" w:rsidRDefault="00000000" w:rsidRPr="00000000" w14:paraId="00000013">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 el marco de la consecución de los ODS, UDP acepta el compromiso de la mejora de la calidad de vida de todas las personas – especialmente de las personas mayores – y la responsabilidad firme contra el abuso y el maltrato y con la firme determinación de alinear las estrategias de futuro de UDP a la Agenda 2030 para el Desarrollo Sostenible, contribuyendo a los 17 objetivos de desarrollo sostenible (ODS). </w:t>
      </w:r>
    </w:p>
    <w:p w:rsidR="00000000" w:rsidDel="00000000" w:rsidP="00000000" w:rsidRDefault="00000000" w:rsidRPr="00000000" w14:paraId="00000014">
      <w:pPr>
        <w:pBdr>
          <w:top w:color="000000" w:space="0" w:sz="0" w:val="none"/>
          <w:left w:color="000000" w:space="0" w:sz="0" w:val="none"/>
          <w:bottom w:color="000000" w:space="0" w:sz="0" w:val="none"/>
          <w:right w:color="000000" w:space="0" w:sz="0" w:val="none"/>
          <w:between w:color="000000" w:space="0" w:sz="0" w:val="none"/>
        </w:pBdr>
        <w:shd w:fill="fefeff" w:val="clear"/>
        <w:spacing w:after="360"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 esa manera, el Barómetro de Mayores UDP está alineado con los ODS y enfocado, principalmente, en los objetivos números 4 (educación de calidad),  10 (reducción de desigualdades), 16 (paz, justicia e instituciones sólidas) y 17 (alianzas para conseguir los objetivos).</w:t>
      </w:r>
    </w:p>
    <w:p w:rsidR="00000000" w:rsidDel="00000000" w:rsidP="00000000" w:rsidRDefault="00000000" w:rsidRPr="00000000" w14:paraId="00000015">
      <w:pPr>
        <w:shd w:fill="ffffff" w:val="clear"/>
        <w:spacing w:line="240" w:lineRule="auto"/>
        <w:jc w:val="both"/>
        <w:rPr>
          <w:rFonts w:ascii="Calibri" w:cs="Calibri" w:eastAsia="Calibri" w:hAnsi="Calibri"/>
          <w:b w:val="1"/>
          <w:color w:val="008080"/>
          <w:sz w:val="20"/>
          <w:szCs w:val="20"/>
        </w:rPr>
      </w:pPr>
      <w:r w:rsidDel="00000000" w:rsidR="00000000" w:rsidRPr="00000000">
        <w:rPr>
          <w:rFonts w:ascii="Calibri" w:cs="Calibri" w:eastAsia="Calibri" w:hAnsi="Calibri"/>
          <w:b w:val="1"/>
          <w:color w:val="008080"/>
          <w:sz w:val="20"/>
          <w:szCs w:val="20"/>
          <w:rtl w:val="0"/>
        </w:rPr>
        <w:t xml:space="preserve">Sobre Unión Democrática de Pensionistas y Jubilados</w:t>
      </w:r>
    </w:p>
    <w:p w:rsidR="00000000" w:rsidDel="00000000" w:rsidP="00000000" w:rsidRDefault="00000000" w:rsidRPr="00000000" w14:paraId="00000016">
      <w:pPr>
        <w:shd w:fill="ffffff" w:val="clea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Unión Democrática de Pensionistas y Jubilados de España- UDP es una organización sin ánimo de lucro, declarada de Utilidad Pública. Creada, dirigida y administrada por y para las personas mayores, UDP agrupa a Asociaciones de Pensionistas y Jubilados de toda España, a través de Federaciones en Comunidades Autónomas y Provincias. Además tiene presencia internacional en Francia, Alemania, Suiza e Iberoamérica.</w:t>
      </w:r>
    </w:p>
    <w:p w:rsidR="00000000" w:rsidDel="00000000" w:rsidP="00000000" w:rsidRDefault="00000000" w:rsidRPr="00000000" w14:paraId="00000017">
      <w:pPr>
        <w:shd w:fill="ffffff" w:val="clea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Nuestra misión:</w:t>
      </w:r>
    </w:p>
    <w:p w:rsidR="00000000" w:rsidDel="00000000" w:rsidP="00000000" w:rsidRDefault="00000000" w:rsidRPr="00000000" w14:paraId="00000018">
      <w:pPr>
        <w:numPr>
          <w:ilvl w:val="0"/>
          <w:numId w:val="1"/>
        </w:numPr>
        <w:shd w:fill="ffffff" w:val="clear"/>
        <w:spacing w:line="240" w:lineRule="auto"/>
        <w:ind w:left="940" w:hanging="360"/>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Defender y mejorar la calidad de vida y el bienestar de todas las Personas Mayores,</w:t>
      </w:r>
      <w:r w:rsidDel="00000000" w:rsidR="00000000" w:rsidRPr="00000000">
        <w:rPr>
          <w:rFonts w:ascii="Calibri" w:cs="Calibri" w:eastAsia="Calibri" w:hAnsi="Calibri"/>
          <w:b w:val="1"/>
          <w:sz w:val="20"/>
          <w:szCs w:val="20"/>
          <w:rtl w:val="0"/>
        </w:rPr>
        <w:t xml:space="preserve"> defendiendo sus intereses ante las instituciones y colaborando con éstas</w:t>
      </w:r>
      <w:r w:rsidDel="00000000" w:rsidR="00000000" w:rsidRPr="00000000">
        <w:rPr>
          <w:rFonts w:ascii="Calibri" w:cs="Calibri" w:eastAsia="Calibri" w:hAnsi="Calibri"/>
          <w:sz w:val="20"/>
          <w:szCs w:val="20"/>
          <w:rtl w:val="0"/>
        </w:rPr>
        <w:t xml:space="preserve"> en la elaboración y puesta en marcha de políticas beneficiosas para el colectivo.</w:t>
      </w:r>
    </w:p>
    <w:p w:rsidR="00000000" w:rsidDel="00000000" w:rsidP="00000000" w:rsidRDefault="00000000" w:rsidRPr="00000000" w14:paraId="00000019">
      <w:pPr>
        <w:numPr>
          <w:ilvl w:val="0"/>
          <w:numId w:val="1"/>
        </w:numPr>
        <w:shd w:fill="ffffff" w:val="clear"/>
        <w:spacing w:line="240" w:lineRule="auto"/>
        <w:ind w:left="940" w:hanging="360"/>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Exigir la consideración de las Personas Mayores como ciudadanas de pleno derecho y por tanto con voz propia.</w:t>
      </w:r>
    </w:p>
    <w:p w:rsidR="00000000" w:rsidDel="00000000" w:rsidP="00000000" w:rsidRDefault="00000000" w:rsidRPr="00000000" w14:paraId="0000001A">
      <w:pPr>
        <w:numPr>
          <w:ilvl w:val="0"/>
          <w:numId w:val="1"/>
        </w:numPr>
        <w:shd w:fill="ffffff" w:val="clear"/>
        <w:spacing w:line="240" w:lineRule="auto"/>
        <w:ind w:left="940" w:hanging="360"/>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Construir una Sociedad para todas las edades.</w:t>
      </w:r>
    </w:p>
    <w:p w:rsidR="00000000" w:rsidDel="00000000" w:rsidP="00000000" w:rsidRDefault="00000000" w:rsidRPr="00000000" w14:paraId="0000001B">
      <w:pPr>
        <w:spacing w:line="24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C">
      <w:pPr>
        <w:shd w:fill="ffffff" w:val="clear"/>
        <w:spacing w:line="240" w:lineRule="auto"/>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Para más información, declaraciones y entrevistas contactar con:</w:t>
      </w:r>
    </w:p>
    <w:p w:rsidR="00000000" w:rsidDel="00000000" w:rsidP="00000000" w:rsidRDefault="00000000" w:rsidRPr="00000000" w14:paraId="0000001D">
      <w:pPr>
        <w:shd w:fill="ffffff" w:val="clear"/>
        <w:spacing w:line="24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Laura García</w:t>
      </w:r>
      <w:r w:rsidDel="00000000" w:rsidR="00000000" w:rsidRPr="00000000">
        <w:rPr>
          <w:rFonts w:ascii="Calibri" w:cs="Calibri" w:eastAsia="Calibri" w:hAnsi="Calibri"/>
          <w:b w:val="1"/>
          <w:sz w:val="20"/>
          <w:szCs w:val="20"/>
          <w:rtl w:val="0"/>
        </w:rPr>
        <w:t xml:space="preserve"> </w:t>
      </w:r>
      <w:r w:rsidDel="00000000" w:rsidR="00000000" w:rsidRPr="00000000">
        <w:rPr>
          <w:rFonts w:ascii="Calibri" w:cs="Calibri" w:eastAsia="Calibri" w:hAnsi="Calibri"/>
          <w:sz w:val="20"/>
          <w:szCs w:val="20"/>
          <w:rtl w:val="0"/>
        </w:rPr>
        <w:t xml:space="preserve">comunicacion@mayoresudp.org  / 91 542 02 67</w:t>
      </w:r>
    </w:p>
    <w:p w:rsidR="00000000" w:rsidDel="00000000" w:rsidP="00000000" w:rsidRDefault="00000000" w:rsidRPr="00000000" w14:paraId="0000001E">
      <w:pPr>
        <w:tabs>
          <w:tab w:val="center" w:leader="none" w:pos="4252"/>
          <w:tab w:val="right" w:leader="none" w:pos="8504"/>
        </w:tabs>
        <w:spacing w:line="240" w:lineRule="auto"/>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F">
      <w:pPr>
        <w:tabs>
          <w:tab w:val="center" w:leader="none" w:pos="4252"/>
          <w:tab w:val="right" w:leader="none" w:pos="8504"/>
        </w:tabs>
        <w:spacing w:line="240" w:lineRule="auto"/>
        <w:jc w:val="both"/>
        <w:rPr>
          <w:rFonts w:ascii="Calibri" w:cs="Calibri" w:eastAsia="Calibri" w:hAnsi="Calibri"/>
          <w:color w:val="007575"/>
          <w:sz w:val="18"/>
          <w:szCs w:val="18"/>
        </w:rPr>
      </w:pPr>
      <w:r w:rsidDel="00000000" w:rsidR="00000000" w:rsidRPr="00000000">
        <w:rPr>
          <w:rFonts w:ascii="Calibri" w:cs="Calibri" w:eastAsia="Calibri" w:hAnsi="Calibri"/>
          <w:color w:val="007575"/>
          <w:sz w:val="18"/>
          <w:szCs w:val="18"/>
          <w:rtl w:val="0"/>
        </w:rPr>
        <w:t xml:space="preserve">INFORMACIÓN PROTECCIÓN DE DATOS. Responsables</w:t>
      </w:r>
    </w:p>
    <w:p w:rsidR="00000000" w:rsidDel="00000000" w:rsidP="00000000" w:rsidRDefault="00000000" w:rsidRPr="00000000" w14:paraId="00000020">
      <w:pPr>
        <w:tabs>
          <w:tab w:val="center" w:leader="none" w:pos="4252"/>
          <w:tab w:val="right" w:leader="none" w:pos="8504"/>
        </w:tabs>
        <w:spacing w:line="240" w:lineRule="auto"/>
        <w:jc w:val="both"/>
        <w:rPr>
          <w:rFonts w:ascii="Calibri" w:cs="Calibri" w:eastAsia="Calibri" w:hAnsi="Calibri"/>
          <w:color w:val="007575"/>
          <w:sz w:val="18"/>
          <w:szCs w:val="18"/>
        </w:rPr>
      </w:pPr>
      <w:r w:rsidDel="00000000" w:rsidR="00000000" w:rsidRPr="00000000">
        <w:rPr>
          <w:rFonts w:ascii="Calibri" w:cs="Calibri" w:eastAsia="Calibri" w:hAnsi="Calibri"/>
          <w:color w:val="007575"/>
          <w:sz w:val="18"/>
          <w:szCs w:val="18"/>
          <w:rtl w:val="0"/>
        </w:rPr>
        <w:t xml:space="preserve">UDP (Unión Democrática de Pensionistas y Jubilados de España CIF: G-28718310</w:t>
      </w:r>
    </w:p>
    <w:p w:rsidR="00000000" w:rsidDel="00000000" w:rsidP="00000000" w:rsidRDefault="00000000" w:rsidRPr="00000000" w14:paraId="00000021">
      <w:pPr>
        <w:tabs>
          <w:tab w:val="center" w:leader="none" w:pos="4252"/>
          <w:tab w:val="right" w:leader="none" w:pos="8504"/>
        </w:tabs>
        <w:spacing w:line="240" w:lineRule="auto"/>
        <w:jc w:val="both"/>
        <w:rPr>
          <w:rFonts w:ascii="Calibri" w:cs="Calibri" w:eastAsia="Calibri" w:hAnsi="Calibri"/>
          <w:sz w:val="24"/>
          <w:szCs w:val="24"/>
        </w:rPr>
      </w:pPr>
      <w:r w:rsidDel="00000000" w:rsidR="00000000" w:rsidRPr="00000000">
        <w:rPr>
          <w:rFonts w:ascii="Calibri" w:cs="Calibri" w:eastAsia="Calibri" w:hAnsi="Calibri"/>
          <w:color w:val="007575"/>
          <w:sz w:val="18"/>
          <w:szCs w:val="18"/>
          <w:rtl w:val="0"/>
        </w:rPr>
        <w:t xml:space="preserve">Le comunica que, de conformidad con lo dispuesto en el Reglamento (UE) 2016/679 del Parlamento Europeo y del Consejo, de 27 de abril de 2016, relativo a la protección de las personas físicas en lo que respecta al tratamiento de datos personales y a la libre circulación de estos datos, le informamos que su dirección de correo electrónico forma parte de la base de datos del suscribiente. Si usted no está conforme con el tratamiento de sus datos, le rogamos lo comunique por escrito a la Atención del Responsable de Seguridad, UNIÓN DEMOCRÁTICA DE PENSIONISTAS Y JUBILADOS DE ESPAÑA (UDP) Calle Alcalá, 178 Bajo - 28028 MADRID, pudiendo ejercitar su derecho de acceso, rectificación, olvido, limitación del tratamiento</w:t>
      </w:r>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sectPr>
      <w:headerReference r:id="rId10"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spacing w:line="240" w:lineRule="auto"/>
      <w:jc w:val="right"/>
      <w:rPr>
        <w:b w:val="1"/>
        <w:sz w:val="16"/>
        <w:szCs w:val="16"/>
      </w:rPr>
    </w:pPr>
    <w:r w:rsidDel="00000000" w:rsidR="00000000" w:rsidRPr="00000000">
      <w:rPr>
        <w:rtl w:val="0"/>
      </w:rPr>
    </w:r>
  </w:p>
  <w:p w:rsidR="00000000" w:rsidDel="00000000" w:rsidP="00000000" w:rsidRDefault="00000000" w:rsidRPr="00000000" w14:paraId="00000028">
    <w:pPr>
      <w:spacing w:line="240" w:lineRule="auto"/>
      <w:jc w:val="right"/>
      <w:rPr>
        <w:b w:val="1"/>
        <w:sz w:val="16"/>
        <w:szCs w:val="16"/>
      </w:rPr>
    </w:pPr>
    <w:r w:rsidDel="00000000" w:rsidR="00000000" w:rsidRPr="00000000">
      <w:rPr>
        <w:b w:val="1"/>
        <w:sz w:val="32"/>
        <w:szCs w:val="32"/>
      </w:rPr>
      <w:drawing>
        <wp:inline distB="114300" distT="114300" distL="114300" distR="114300">
          <wp:extent cx="1080217" cy="229427"/>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80217" cy="229427"/>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pacing w:line="240" w:lineRule="auto"/>
      <w:jc w:val="right"/>
      <w:rPr>
        <w:b w:val="1"/>
        <w:sz w:val="16"/>
        <w:szCs w:val="16"/>
      </w:rPr>
    </w:pPr>
    <w:r w:rsidDel="00000000" w:rsidR="00000000" w:rsidRPr="00000000">
      <w:rPr>
        <w:b w:val="1"/>
        <w:sz w:val="16"/>
        <w:szCs w:val="16"/>
        <w:rtl w:val="0"/>
      </w:rPr>
      <w:t xml:space="preserve">NOTA DE PRENSA</w:t>
    </w:r>
  </w:p>
  <w:p w:rsidR="00000000" w:rsidDel="00000000" w:rsidP="00000000" w:rsidRDefault="00000000" w:rsidRPr="00000000" w14:paraId="0000002A">
    <w:pPr>
      <w:spacing w:line="240" w:lineRule="auto"/>
      <w:jc w:val="right"/>
      <w:rPr>
        <w:sz w:val="16"/>
        <w:szCs w:val="16"/>
      </w:rPr>
    </w:pPr>
    <w:r w:rsidDel="00000000" w:rsidR="00000000" w:rsidRPr="00000000">
      <w:rPr>
        <w:sz w:val="16"/>
        <w:szCs w:val="16"/>
        <w:rtl w:val="0"/>
      </w:rPr>
      <w:t xml:space="preserve">Unión Democrática de Pensionistas y Jubilados de España (UDP)</w:t>
    </w:r>
  </w:p>
  <w:p w:rsidR="00000000" w:rsidDel="00000000" w:rsidP="00000000" w:rsidRDefault="00000000" w:rsidRPr="00000000" w14:paraId="0000002B">
    <w:pPr>
      <w:spacing w:line="240" w:lineRule="auto"/>
      <w:jc w:val="right"/>
      <w:rPr>
        <w:color w:val="212020"/>
        <w:sz w:val="16"/>
        <w:szCs w:val="16"/>
        <w:highlight w:val="white"/>
      </w:rPr>
    </w:pPr>
    <w:r w:rsidDel="00000000" w:rsidR="00000000" w:rsidRPr="00000000">
      <w:rPr>
        <w:color w:val="212020"/>
        <w:sz w:val="16"/>
        <w:szCs w:val="16"/>
        <w:highlight w:val="white"/>
        <w:rtl w:val="0"/>
      </w:rPr>
      <w:t xml:space="preserve">91 542 02 67</w:t>
    </w:r>
    <w:r w:rsidDel="00000000" w:rsidR="00000000" w:rsidRPr="00000000">
      <w:rPr>
        <w:sz w:val="16"/>
        <w:szCs w:val="16"/>
        <w:rtl w:val="0"/>
      </w:rPr>
      <w:t xml:space="preserve"> | Calle Alcalá </w:t>
    </w:r>
    <w:r w:rsidDel="00000000" w:rsidR="00000000" w:rsidRPr="00000000">
      <w:rPr>
        <w:color w:val="212020"/>
        <w:sz w:val="16"/>
        <w:szCs w:val="16"/>
        <w:highlight w:val="white"/>
        <w:rtl w:val="0"/>
      </w:rPr>
      <w:t xml:space="preserve">178 | Madrid 28028</w:t>
    </w:r>
  </w:p>
  <w:p w:rsidR="00000000" w:rsidDel="00000000" w:rsidP="00000000" w:rsidRDefault="00000000" w:rsidRPr="00000000" w14:paraId="0000002C">
    <w:pPr>
      <w:spacing w:line="240" w:lineRule="auto"/>
      <w:jc w:val="right"/>
      <w:rPr/>
    </w:pPr>
    <w:hyperlink r:id="rId2">
      <w:r w:rsidDel="00000000" w:rsidR="00000000" w:rsidRPr="00000000">
        <w:rPr>
          <w:color w:val="0000ff"/>
          <w:sz w:val="16"/>
          <w:szCs w:val="16"/>
          <w:u w:val="single"/>
          <w:rtl w:val="0"/>
        </w:rPr>
        <w:t xml:space="preserve">www.mayoresudp.org</w:t>
      </w:r>
    </w:hyperlink>
    <w:r w:rsidDel="00000000" w:rsidR="00000000" w:rsidRPr="00000000">
      <w:rPr>
        <w:rtl w:val="0"/>
      </w:rPr>
    </w:r>
  </w:p>
  <w:p w:rsidR="00000000" w:rsidDel="00000000" w:rsidP="00000000" w:rsidRDefault="00000000" w:rsidRPr="00000000" w14:paraId="0000002D">
    <w:pPr>
      <w:spacing w:line="240" w:lineRule="auto"/>
      <w:jc w:val="right"/>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s://www.mayoresudp.org/informe-del-mayor-ud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wCAcTJsDeUNKqWwo7" TargetMode="External"/><Relationship Id="rId8" Type="http://schemas.openxmlformats.org/officeDocument/2006/relationships/hyperlink" Target="https://www.xsolidar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www.mayoresud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zgXJ2DgF5AM7d5wxrkUTuPAPfeg==">AMUW2mU+vOZEQB0Xv70H/CFa+ui73DXDG+Tetqtzw3HTvN+8mYzNEw0X9Rt7vNX4pSXVpXtonSLGZ/fPMq3HyM17VFCscHeb9eZIZ0Z074CTwmMTmHxpRSNpzz+403i7nA4lYdd5WVHK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